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"/>
        <w:keepNext/>
        <w:widowControl/>
        <w:numPr>
          <w:ilvl w:val="0"/>
          <w:numId w:val="1"/>
        </w:numPr>
        <w:tabs>
          <w:tab w:val="right" w:pos="7920" w:leader="none"/>
        </w:tabs>
        <w:suppressAutoHyphens w:val="true"/>
        <w:overflowPunct w:val="false"/>
        <w:bidi w:val="0"/>
        <w:spacing w:lineRule="exact" w:line="360" w:before="0" w:after="0"/>
        <w:ind w:left="2880" w:right="0" w:hanging="0"/>
        <w:jc w:val="left"/>
        <w:outlineLvl w:val="0"/>
        <w:rPr/>
      </w:pPr>
      <w:r>
        <w:rPr>
          <w:rFonts w:cs="Arial" w:ascii="Arial" w:hAnsi="Arial"/>
        </w:rPr>
        <w:t>SCHEDULE OF SERVICES &amp; HALACHIC</w:t>
      </w:r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00" w:before="0" w:after="0"/>
        <w:rPr>
          <w:rFonts w:ascii="Helvetica" w:hAnsi="Helvetica" w:eastAsia="Times New Roman" w:cs="Helvetica"/>
          <w:color w:val="00000A"/>
          <w:sz w:val="16"/>
          <w:szCs w:val="20"/>
          <w:lang w:val="en-US" w:eastAsia="en-US" w:bidi="ar-SA"/>
        </w:rPr>
      </w:pPr>
      <w:r>
        <w:rPr>
          <w:rFonts w:eastAsia="Times New Roman" w:cs="Helvetica" w:ascii="Helvetica" w:hAnsi="Helvetica"/>
          <w:color w:val="00000A"/>
          <w:sz w:val="16"/>
          <w:szCs w:val="20"/>
          <w:lang w:val="en-US" w:eastAsia="en-US" w:bidi="ar-SA"/>
        </w:rPr>
      </w:r>
    </w:p>
    <w:tbl>
      <w:tblPr>
        <w:tblW w:w="8195" w:type="dxa"/>
        <w:jc w:val="left"/>
        <w:tblInd w:w="-117" w:type="dxa"/>
        <w:tblBorders>
          <w:top w:val="double" w:sz="6" w:space="0" w:color="000001"/>
          <w:left w:val="double" w:sz="6" w:space="0" w:color="000001"/>
          <w:right w:val="double" w:sz="6" w:space="0" w:color="000001"/>
          <w:insideV w:val="double" w:sz="6" w:space="0" w:color="000001"/>
        </w:tblBorders>
        <w:tblCellMar>
          <w:top w:w="0" w:type="dxa"/>
          <w:left w:w="-22" w:type="dxa"/>
          <w:bottom w:w="0" w:type="dxa"/>
          <w:right w:w="80" w:type="dxa"/>
        </w:tblCellMar>
      </w:tblPr>
      <w:tblGrid>
        <w:gridCol w:w="1518"/>
        <w:gridCol w:w="1078"/>
        <w:gridCol w:w="1081"/>
        <w:gridCol w:w="540"/>
        <w:gridCol w:w="541"/>
        <w:gridCol w:w="2"/>
        <w:gridCol w:w="628"/>
        <w:gridCol w:w="628"/>
        <w:gridCol w:w="4"/>
        <w:gridCol w:w="1077"/>
        <w:gridCol w:w="3"/>
        <w:gridCol w:w="1094"/>
      </w:tblGrid>
      <w:tr>
        <w:trPr>
          <w:cantSplit w:val="true"/>
        </w:trPr>
        <w:tc>
          <w:tcPr>
            <w:tcW w:w="8194" w:type="dxa"/>
            <w:gridSpan w:val="12"/>
            <w:tcBorders>
              <w:top w:val="double" w:sz="6" w:space="0" w:color="000001"/>
              <w:left w:val="doub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Arial" w:hAnsi="Arial" w:cs="Arial"/>
                <w:b/>
                <w:b/>
                <w:sz w:val="20"/>
              </w:rPr>
            </w:pPr>
            <w:r>
              <w:rPr>
                <w:rFonts w:cs="Arial" w:ascii="Arial" w:hAnsi="Arial"/>
                <w:b/>
                <w:sz w:val="20"/>
              </w:rPr>
              <w:t>TIMES FOR SUNDAY</w:t>
            </w:r>
          </w:p>
        </w:tc>
      </w:tr>
      <w:tr>
        <w:trPr>
          <w:trHeight w:val="330" w:hRule="atLeast"/>
          <w:cantSplit w:val="true"/>
        </w:trPr>
        <w:tc>
          <w:tcPr>
            <w:tcW w:w="1518" w:type="dxa"/>
            <w:tcBorders>
              <w:top w:val="single" w:sz="6" w:space="0" w:color="000001"/>
              <w:left w:val="doub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WEEK</w:t>
              <w:br/>
              <w:t>BEGINNING</w:t>
            </w:r>
          </w:p>
        </w:tc>
        <w:tc>
          <w:tcPr>
            <w:tcW w:w="1078" w:type="dxa"/>
            <w:vMerge w:val="restart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bidi w:val="0"/>
              <w:spacing w:lineRule="exact" w:line="200" w:before="40" w:after="0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EARLIEST</w:t>
              <w:br/>
              <w:t xml:space="preserve">TALIT &amp; </w:t>
            </w:r>
          </w:p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bidi w:val="0"/>
              <w:spacing w:lineRule="exact" w:line="200" w:before="0" w:after="0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TEFILIN</w:t>
            </w:r>
          </w:p>
        </w:tc>
        <w:tc>
          <w:tcPr>
            <w:tcW w:w="1081" w:type="dxa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br/>
            </w:r>
          </w:p>
        </w:tc>
        <w:tc>
          <w:tcPr>
            <w:tcW w:w="1083" w:type="dxa"/>
            <w:gridSpan w:val="3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bottom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bidi w:val="0"/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position w:val="0"/>
                <w:sz w:val="16"/>
                <w:sz w:val="16"/>
                <w:vertAlign w:val="baseline"/>
              </w:rPr>
              <w:t>LATEST</w:t>
              <w:br/>
              <w:t>SHEMA+</w:t>
            </w:r>
          </w:p>
        </w:tc>
        <w:tc>
          <w:tcPr>
            <w:tcW w:w="1260" w:type="dxa"/>
            <w:gridSpan w:val="3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position w:val="0"/>
                <w:sz w:val="16"/>
                <w:sz w:val="16"/>
                <w:vertAlign w:val="baseline"/>
              </w:rPr>
              <w:t>EARLIEST</w:t>
              <w:br/>
              <w:t>MINCHA+</w:t>
            </w:r>
          </w:p>
        </w:tc>
        <w:tc>
          <w:tcPr>
            <w:tcW w:w="1080" w:type="dxa"/>
            <w:gridSpan w:val="2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br/>
            </w:r>
          </w:p>
        </w:tc>
        <w:tc>
          <w:tcPr>
            <w:tcW w:w="1094" w:type="dxa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DAILY</w:t>
              <w:br/>
              <w:t>MINCHA &amp;</w:t>
            </w:r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SUNDAY</w:t>
            </w:r>
          </w:p>
        </w:tc>
        <w:tc>
          <w:tcPr>
            <w:tcW w:w="1078" w:type="dxa"/>
            <w:vMerge w:val="continue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bidi w:val="0"/>
              <w:spacing w:lineRule="exact" w:line="200" w:before="0" w:after="0"/>
              <w:rPr/>
            </w:pPr>
            <w:r>
              <w:rPr/>
            </w:r>
          </w:p>
        </w:tc>
        <w:tc>
          <w:tcPr>
            <w:tcW w:w="10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SUNRISE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M”A</w:t>
            </w:r>
          </w:p>
        </w:tc>
        <w:tc>
          <w:tcPr>
            <w:tcW w:w="541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GRA</w:t>
            </w:r>
          </w:p>
        </w:tc>
        <w:tc>
          <w:tcPr>
            <w:tcW w:w="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M”A</w:t>
            </w:r>
          </w:p>
        </w:tc>
        <w:tc>
          <w:tcPr>
            <w:tcW w:w="62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GRA</w:t>
            </w:r>
          </w:p>
        </w:tc>
        <w:tc>
          <w:tcPr>
            <w:tcW w:w="1081" w:type="dxa"/>
            <w:gridSpan w:val="2"/>
            <w:tcBorders>
              <w:left w:val="single" w:sz="4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SUNSET</w:t>
            </w:r>
          </w:p>
        </w:tc>
        <w:tc>
          <w:tcPr>
            <w:tcW w:w="1097" w:type="dxa"/>
            <w:gridSpan w:val="2"/>
            <w:tcBorders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Arial" w:hAnsi="Arial" w:cs="Arial"/>
                <w:b/>
                <w:b/>
                <w:sz w:val="16"/>
              </w:rPr>
            </w:pPr>
            <w:r>
              <w:rPr>
                <w:rFonts w:cs="Arial" w:ascii="Arial" w:hAnsi="Arial"/>
                <w:b/>
                <w:sz w:val="16"/>
              </w:rPr>
              <w:t>MAARIV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April 2</w:t>
            </w:r>
          </w:p>
        </w:tc>
        <w:tc>
          <w:tcPr>
            <w:tcW w:w="10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5:45</w:t>
            </w:r>
          </w:p>
        </w:tc>
        <w:tc>
          <w:tcPr>
            <w:tcW w:w="10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6:39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9:14</w:t>
            </w:r>
          </w:p>
        </w:tc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9:50</w:t>
            </w:r>
          </w:p>
        </w:tc>
        <w:tc>
          <w:tcPr>
            <w:tcW w:w="63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1:40</w:t>
            </w:r>
          </w:p>
        </w:tc>
        <w:tc>
          <w:tcPr>
            <w:tcW w:w="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1:34</w:t>
            </w:r>
          </w:p>
        </w:tc>
        <w:tc>
          <w:tcPr>
            <w:tcW w:w="1081" w:type="dxa"/>
            <w:gridSpan w:val="2"/>
            <w:tcBorders>
              <w:top w:val="single" w:sz="6" w:space="0" w:color="000001"/>
              <w:left w:val="single" w:sz="6" w:space="0" w:color="000001"/>
              <w:bottom w:val="single" w:sz="2" w:space="0" w:color="000001"/>
              <w:right w:val="double" w:sz="6" w:space="0" w:color="000001"/>
              <w:insideH w:val="single" w:sz="2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7:24</w:t>
            </w:r>
          </w:p>
        </w:tc>
        <w:tc>
          <w:tcPr>
            <w:tcW w:w="1097" w:type="dxa"/>
            <w:gridSpan w:val="2"/>
            <w:tcBorders>
              <w:top w:val="single" w:sz="6" w:space="0" w:color="000001"/>
              <w:left w:val="single" w:sz="6" w:space="0" w:color="000001"/>
              <w:bottom w:val="single" w:sz="2" w:space="0" w:color="000001"/>
              <w:right w:val="double" w:sz="6" w:space="0" w:color="000001"/>
              <w:insideH w:val="single" w:sz="2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7:10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April 9</w:t>
            </w:r>
          </w:p>
        </w:tc>
        <w:tc>
          <w:tcPr>
            <w:tcW w:w="10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5:33</w:t>
            </w:r>
          </w:p>
        </w:tc>
        <w:tc>
          <w:tcPr>
            <w:tcW w:w="10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6:28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9:07</w:t>
            </w:r>
          </w:p>
        </w:tc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9:43</w:t>
            </w:r>
          </w:p>
        </w:tc>
        <w:tc>
          <w:tcPr>
            <w:tcW w:w="63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1:39</w:t>
            </w:r>
          </w:p>
        </w:tc>
        <w:tc>
          <w:tcPr>
            <w:tcW w:w="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1:33</w:t>
            </w:r>
          </w:p>
        </w:tc>
        <w:tc>
          <w:tcPr>
            <w:tcW w:w="1081" w:type="dxa"/>
            <w:gridSpan w:val="2"/>
            <w:tcBorders>
              <w:top w:val="dotted" w:sz="4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7:31</w:t>
            </w:r>
          </w:p>
        </w:tc>
        <w:tc>
          <w:tcPr>
            <w:tcW w:w="1097" w:type="dxa"/>
            <w:gridSpan w:val="2"/>
            <w:tcBorders>
              <w:top w:val="dotted" w:sz="4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7:20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cs="Times New Roman" w:ascii="Times New Roman" w:hAnsi="Times New Roman"/>
              </w:rPr>
              <w:t>April 16</w:t>
            </w:r>
          </w:p>
        </w:tc>
        <w:tc>
          <w:tcPr>
            <w:tcW w:w="10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5:21</w:t>
            </w:r>
          </w:p>
        </w:tc>
        <w:tc>
          <w:tcPr>
            <w:tcW w:w="10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6:17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9:01</w:t>
            </w:r>
          </w:p>
        </w:tc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9:37</w:t>
            </w:r>
          </w:p>
        </w:tc>
        <w:tc>
          <w:tcPr>
            <w:tcW w:w="63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1:38</w:t>
            </w:r>
          </w:p>
        </w:tc>
        <w:tc>
          <w:tcPr>
            <w:tcW w:w="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1:32</w:t>
            </w:r>
          </w:p>
        </w:tc>
        <w:tc>
          <w:tcPr>
            <w:tcW w:w="1081" w:type="dxa"/>
            <w:gridSpan w:val="2"/>
            <w:tcBorders>
              <w:top w:val="single" w:sz="6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7:38</w:t>
            </w:r>
          </w:p>
        </w:tc>
        <w:tc>
          <w:tcPr>
            <w:tcW w:w="1097" w:type="dxa"/>
            <w:gridSpan w:val="2"/>
            <w:tcBorders>
              <w:top w:val="single" w:sz="6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7:25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April 23</w:t>
            </w:r>
          </w:p>
        </w:tc>
        <w:tc>
          <w:tcPr>
            <w:tcW w:w="10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5:10</w:t>
            </w:r>
          </w:p>
        </w:tc>
        <w:tc>
          <w:tcPr>
            <w:tcW w:w="10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6:07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8:55</w:t>
            </w:r>
          </w:p>
        </w:tc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9:31</w:t>
            </w:r>
          </w:p>
        </w:tc>
        <w:tc>
          <w:tcPr>
            <w:tcW w:w="63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1:37</w:t>
            </w:r>
          </w:p>
        </w:tc>
        <w:tc>
          <w:tcPr>
            <w:tcW w:w="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1:31</w:t>
            </w:r>
          </w:p>
        </w:tc>
        <w:tc>
          <w:tcPr>
            <w:tcW w:w="1081" w:type="dxa"/>
            <w:gridSpan w:val="2"/>
            <w:tcBorders>
              <w:top w:val="single" w:sz="6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7:45</w:t>
            </w:r>
          </w:p>
        </w:tc>
        <w:tc>
          <w:tcPr>
            <w:tcW w:w="1097" w:type="dxa"/>
            <w:gridSpan w:val="2"/>
            <w:tcBorders>
              <w:top w:val="single" w:sz="6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7:30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April 30</w:t>
            </w:r>
          </w:p>
        </w:tc>
        <w:tc>
          <w:tcPr>
            <w:tcW w:w="10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4:59</w:t>
            </w:r>
          </w:p>
        </w:tc>
        <w:tc>
          <w:tcPr>
            <w:tcW w:w="10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5:58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8:50</w:t>
            </w:r>
          </w:p>
        </w:tc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9:26</w:t>
            </w:r>
          </w:p>
        </w:tc>
        <w:tc>
          <w:tcPr>
            <w:tcW w:w="63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1:36</w:t>
            </w:r>
          </w:p>
        </w:tc>
        <w:tc>
          <w:tcPr>
            <w:tcW w:w="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1:30</w:t>
            </w:r>
          </w:p>
        </w:tc>
        <w:tc>
          <w:tcPr>
            <w:tcW w:w="1081" w:type="dxa"/>
            <w:gridSpan w:val="2"/>
            <w:tcBorders>
              <w:top w:val="single" w:sz="6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7:53</w:t>
            </w:r>
          </w:p>
        </w:tc>
        <w:tc>
          <w:tcPr>
            <w:tcW w:w="1097" w:type="dxa"/>
            <w:gridSpan w:val="2"/>
            <w:tcBorders>
              <w:top w:val="single" w:sz="6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7:40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May 7</w:t>
            </w:r>
          </w:p>
        </w:tc>
        <w:tc>
          <w:tcPr>
            <w:tcW w:w="10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4:49</w:t>
            </w:r>
          </w:p>
        </w:tc>
        <w:tc>
          <w:tcPr>
            <w:tcW w:w="10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5:49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8:45</w:t>
            </w:r>
          </w:p>
        </w:tc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9:21</w:t>
            </w:r>
          </w:p>
        </w:tc>
        <w:tc>
          <w:tcPr>
            <w:tcW w:w="63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1:36</w:t>
            </w:r>
          </w:p>
        </w:tc>
        <w:tc>
          <w:tcPr>
            <w:tcW w:w="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1:30</w:t>
            </w:r>
          </w:p>
        </w:tc>
        <w:tc>
          <w:tcPr>
            <w:tcW w:w="1081" w:type="dxa"/>
            <w:gridSpan w:val="2"/>
            <w:tcBorders>
              <w:top w:val="single" w:sz="6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8:00</w:t>
            </w:r>
          </w:p>
        </w:tc>
        <w:tc>
          <w:tcPr>
            <w:tcW w:w="1097" w:type="dxa"/>
            <w:gridSpan w:val="2"/>
            <w:tcBorders>
              <w:top w:val="single" w:sz="6" w:space="0" w:color="000001"/>
              <w:left w:val="single" w:sz="6" w:space="0" w:color="000001"/>
              <w:bottom w:val="dotted" w:sz="4" w:space="0" w:color="000001"/>
              <w:right w:val="double" w:sz="6" w:space="0" w:color="000001"/>
              <w:insideH w:val="dotted" w:sz="4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7:45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May 14</w:t>
            </w:r>
          </w:p>
        </w:tc>
        <w:tc>
          <w:tcPr>
            <w:tcW w:w="10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4:40</w:t>
            </w:r>
          </w:p>
        </w:tc>
        <w:tc>
          <w:tcPr>
            <w:tcW w:w="10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5:42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8:42</w:t>
            </w:r>
          </w:p>
        </w:tc>
        <w:tc>
          <w:tcPr>
            <w:tcW w:w="5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9:18</w:t>
            </w:r>
          </w:p>
        </w:tc>
        <w:tc>
          <w:tcPr>
            <w:tcW w:w="63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1:37</w:t>
            </w:r>
          </w:p>
        </w:tc>
        <w:tc>
          <w:tcPr>
            <w:tcW w:w="6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1:31</w:t>
            </w:r>
          </w:p>
        </w:tc>
        <w:tc>
          <w:tcPr>
            <w:tcW w:w="1081" w:type="dxa"/>
            <w:gridSpan w:val="2"/>
            <w:tcBorders>
              <w:top w:val="single" w:sz="6" w:space="0" w:color="000001"/>
              <w:left w:val="single" w:sz="2" w:space="0" w:color="000001"/>
              <w:bottom w:val="single" w:sz="2" w:space="0" w:color="000001"/>
              <w:right w:val="double" w:sz="6" w:space="0" w:color="000001"/>
              <w:insideH w:val="single" w:sz="2" w:space="0" w:color="000001"/>
              <w:insideV w:val="double" w:sz="6" w:space="0" w:color="000001"/>
            </w:tcBorders>
            <w:shd w:fill="auto" w:val="clear"/>
            <w:tcMar>
              <w:left w:w="64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8:07</w:t>
            </w:r>
          </w:p>
        </w:tc>
        <w:tc>
          <w:tcPr>
            <w:tcW w:w="1097" w:type="dxa"/>
            <w:gridSpan w:val="2"/>
            <w:tcBorders>
              <w:top w:val="single" w:sz="6" w:space="0" w:color="000001"/>
              <w:left w:val="single" w:sz="2" w:space="0" w:color="000001"/>
              <w:bottom w:val="single" w:sz="2" w:space="0" w:color="000001"/>
              <w:right w:val="double" w:sz="6" w:space="0" w:color="000001"/>
              <w:insideH w:val="single" w:sz="2" w:space="0" w:color="000001"/>
              <w:insideV w:val="double" w:sz="6" w:space="0" w:color="000001"/>
            </w:tcBorders>
            <w:shd w:fill="auto" w:val="clear"/>
            <w:tcMar>
              <w:left w:w="64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7:55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6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May 21</w:t>
            </w:r>
          </w:p>
        </w:tc>
        <w:tc>
          <w:tcPr>
            <w:tcW w:w="1078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4:32</w:t>
            </w:r>
          </w:p>
        </w:tc>
        <w:tc>
          <w:tcPr>
            <w:tcW w:w="1081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5:36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8:39</w:t>
            </w:r>
          </w:p>
        </w:tc>
        <w:tc>
          <w:tcPr>
            <w:tcW w:w="541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9:15</w:t>
            </w:r>
          </w:p>
        </w:tc>
        <w:tc>
          <w:tcPr>
            <w:tcW w:w="630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1:38</w:t>
            </w:r>
          </w:p>
        </w:tc>
        <w:tc>
          <w:tcPr>
            <w:tcW w:w="628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1:32</w:t>
            </w:r>
          </w:p>
        </w:tc>
        <w:tc>
          <w:tcPr>
            <w:tcW w:w="1081" w:type="dxa"/>
            <w:gridSpan w:val="2"/>
            <w:tcBorders>
              <w:top w:val="single" w:sz="4" w:space="0" w:color="000001"/>
              <w:left w:val="single" w:sz="2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4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8:13</w:t>
            </w:r>
          </w:p>
        </w:tc>
        <w:tc>
          <w:tcPr>
            <w:tcW w:w="1097" w:type="dxa"/>
            <w:gridSpan w:val="2"/>
            <w:tcBorders>
              <w:top w:val="single" w:sz="4" w:space="0" w:color="000001"/>
              <w:left w:val="single" w:sz="2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4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8:00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1"/>
              <w:left w:val="doub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May  28</w:t>
            </w:r>
          </w:p>
        </w:tc>
        <w:tc>
          <w:tcPr>
            <w:tcW w:w="1078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4:26</w:t>
            </w:r>
          </w:p>
        </w:tc>
        <w:tc>
          <w:tcPr>
            <w:tcW w:w="1081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" w:hAnsi="Times" w:eastAsia="Times New Roman" w:cs="Times"/>
                <w:color w:val="00000A"/>
                <w:sz w:val="18"/>
                <w:szCs w:val="20"/>
                <w:lang w:val="en-US" w:eastAsia="en-US" w:bidi="ar-SA"/>
              </w:rPr>
            </w:pPr>
            <w:r>
              <w:rPr>
                <w:rFonts w:eastAsia="Times New Roman" w:cs="Times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5:31</w:t>
            </w:r>
          </w:p>
        </w:tc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8:37</w:t>
            </w:r>
          </w:p>
        </w:tc>
        <w:tc>
          <w:tcPr>
            <w:tcW w:w="541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9:13</w:t>
            </w:r>
          </w:p>
        </w:tc>
        <w:tc>
          <w:tcPr>
            <w:tcW w:w="630" w:type="dxa"/>
            <w:gridSpan w:val="2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1:39</w:t>
            </w:r>
          </w:p>
        </w:tc>
        <w:tc>
          <w:tcPr>
            <w:tcW w:w="628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1:33</w:t>
            </w:r>
          </w:p>
        </w:tc>
        <w:tc>
          <w:tcPr>
            <w:tcW w:w="1081" w:type="dxa"/>
            <w:gridSpan w:val="2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8:19</w:t>
            </w:r>
          </w:p>
        </w:tc>
        <w:tc>
          <w:tcPr>
            <w:tcW w:w="1097" w:type="dxa"/>
            <w:gridSpan w:val="2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50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8:05</w:t>
            </w:r>
          </w:p>
        </w:tc>
      </w:tr>
    </w:tbl>
    <w:p>
      <w:pPr>
        <w:pStyle w:val="Normal"/>
        <w:tabs>
          <w:tab w:val="left" w:pos="180" w:leader="none"/>
          <w:tab w:val="left" w:pos="4140" w:leader="none"/>
          <w:tab w:val="left" w:pos="7344" w:leader="none"/>
          <w:tab w:val="left" w:pos="8352" w:leader="none"/>
          <w:tab w:val="left" w:pos="8640" w:leader="none"/>
        </w:tabs>
        <w:spacing w:before="80" w:after="0"/>
        <w:rPr>
          <w:rFonts w:ascii="Arial" w:hAnsi="Arial" w:cs="Arial"/>
          <w:sz w:val="16"/>
        </w:rPr>
      </w:pPr>
      <w:r>
        <w:rPr>
          <w:rFonts w:cs="Arial" w:ascii="Arial" w:hAnsi="Arial"/>
          <w:sz w:val="16"/>
        </w:rPr>
        <w:t>MORNING SERVICES:</w:t>
        <w:tab/>
        <w:tab/>
      </w:r>
    </w:p>
    <w:p>
      <w:pPr>
        <w:pStyle w:val="Normal"/>
        <w:tabs>
          <w:tab w:val="left" w:pos="180" w:leader="none"/>
          <w:tab w:val="right" w:pos="3456" w:leader="dot"/>
          <w:tab w:val="left" w:pos="4140" w:leader="none"/>
          <w:tab w:val="left" w:pos="432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0" w:after="0"/>
        <w:rPr/>
      </w:pPr>
      <w:r>
        <w:rPr/>
        <w:tab/>
        <w:t>Shabbat</w:t>
        <w:tab/>
        <w:t>7:00, 7:50 &amp; 9:00a</w:t>
        <w:tab/>
        <w:t>Shabbat Teen Minyan</w:t>
        <w:br/>
        <w:tab/>
        <w:t>Sunday</w:t>
        <w:tab/>
        <w:t>6:30 &amp; 8:00a</w:t>
        <w:tab/>
        <w:tab/>
        <w:t xml:space="preserve">Beit Midrash </w:t>
        <w:tab/>
        <w:t>9:30a</w:t>
        <w:br/>
        <w:tab/>
        <w:t>Mon. &amp; Thurs.</w:t>
        <w:tab/>
        <w:t>5:50, 6:30 &amp; 7:20a</w:t>
        <w:tab/>
        <w:t>Kollel Weekday Minyanim – Shachrit-7:00a</w:t>
      </w:r>
      <w:r>
        <w:rPr>
          <w:color w:val="000000"/>
        </w:rPr>
        <w:t>, Mincha-5:45p</w:t>
      </w:r>
      <w:r>
        <w:rPr>
          <w:color w:val="000000"/>
        </w:rPr>
        <w:br/>
        <w:tab/>
        <w:t>Tue., Wed. &amp; Fri.</w:t>
        <w:tab/>
        <w:t>5:55, 6:40 &amp; 7:20a</w:t>
        <w:tab/>
        <w:tab/>
      </w:r>
      <w:r>
        <w:rPr>
          <w:color w:val="000000"/>
        </w:rPr>
        <w:t xml:space="preserve">Ma’ariv–9:45p. </w:t>
      </w:r>
      <w:r>
        <w:rPr>
          <w:color w:val="000000"/>
        </w:rPr>
        <w:t>Kollel in recess after Shacharit on 4/10-4/26.</w:t>
      </w:r>
    </w:p>
    <w:p>
      <w:pPr>
        <w:pStyle w:val="Columnheader"/>
        <w:widowControl w:val="false"/>
        <w:pBdr>
          <w:bottom w:val="single" w:sz="12" w:space="1" w:color="000001"/>
        </w:pBdr>
        <w:tabs>
          <w:tab w:val="right" w:pos="4320" w:leader="dot"/>
          <w:tab w:val="right" w:pos="8100" w:leader="dot"/>
        </w:tabs>
        <w:ind w:left="432" w:right="900" w:hanging="440"/>
        <w:rPr/>
      </w:pPr>
      <w:r>
        <w:rPr>
          <w:rFonts w:cs="Arial" w:ascii="Arial" w:hAnsi="Arial"/>
          <w:sz w:val="20"/>
          <w:szCs w:val="20"/>
        </w:rPr>
        <w:t>Pesach 5777 – Monday night, April 10 – Tuesday April 18</w:t>
      </w:r>
    </w:p>
    <w:p>
      <w:pPr>
        <w:sectPr>
          <w:type w:val="nextPage"/>
          <w:pgSz w:w="12240" w:h="15840"/>
          <w:pgMar w:left="720" w:right="2520" w:header="0" w:top="720" w:footer="0" w:bottom="4032" w:gutter="0"/>
          <w:pgNumType w:fmt="decimal"/>
          <w:formProt w:val="false"/>
          <w:textDirection w:val="lrTb"/>
          <w:docGrid w:type="default" w:linePitch="360" w:charSpace="6143"/>
        </w:sectPr>
      </w:pPr>
    </w:p>
    <w:p>
      <w:pPr>
        <w:pStyle w:val="LeadingDots"/>
        <w:widowControl w:val="false"/>
        <w:tabs>
          <w:tab w:val="left" w:pos="2160" w:leader="none"/>
          <w:tab w:val="right" w:pos="3780" w:leader="dot"/>
          <w:tab w:val="right" w:pos="5040" w:leader="dot"/>
        </w:tabs>
        <w:spacing w:before="0" w:after="0"/>
        <w:ind w:left="0" w:right="108" w:hanging="0"/>
        <w:rPr/>
      </w:pPr>
      <w:r>
        <w:rPr/>
        <w:t xml:space="preserve">Bedikat Chametz – Sunday 4/9 </w:t>
        <w:tab/>
        <w:t>after 8:</w:t>
      </w:r>
      <w:r>
        <w:rPr/>
        <w:t>11</w:t>
      </w:r>
      <w:r>
        <w:rPr/>
        <w:t>p</w:t>
      </w:r>
    </w:p>
    <w:p>
      <w:pPr>
        <w:pStyle w:val="LeadingDots"/>
        <w:widowControl w:val="false"/>
        <w:tabs>
          <w:tab w:val="right" w:pos="3780" w:leader="dot"/>
          <w:tab w:val="right" w:pos="5040" w:leader="dot"/>
        </w:tabs>
        <w:spacing w:before="0" w:after="0"/>
        <w:ind w:left="173" w:right="108" w:hanging="187"/>
        <w:rPr/>
      </w:pPr>
      <w:r>
        <w:rPr/>
        <w:t>Erev Pesach - Monday 4/10</w:t>
        <w:br/>
        <w:t>Ta’anit Bechorim - fast begins</w:t>
        <w:tab/>
      </w:r>
      <w:r>
        <w:rPr/>
        <w:t>5:31</w:t>
      </w:r>
      <w:r>
        <w:rPr/>
        <w:t>a</w:t>
        <w:br/>
        <w:t>Shacharit</w:t>
        <w:tab/>
      </w:r>
      <w:r>
        <w:rPr>
          <w:b/>
        </w:rPr>
        <w:t xml:space="preserve">5:45, 6:20, </w:t>
      </w:r>
      <w:r>
        <w:rPr>
          <w:b/>
        </w:rPr>
        <w:t>7:00</w:t>
      </w:r>
      <w:r>
        <w:rPr>
          <w:b/>
        </w:rPr>
        <w:t xml:space="preserve"> &amp; 7:10a</w:t>
        <w:br/>
      </w:r>
      <w:r>
        <w:rPr/>
        <w:t>Eat &amp; sell chametz</w:t>
        <w:tab/>
        <w:t>until 10:</w:t>
      </w:r>
      <w:r>
        <w:rPr/>
        <w:t>24</w:t>
      </w:r>
      <w:r>
        <w:rPr/>
        <w:t>a (MA</w:t>
      </w:r>
      <w:r>
        <w:rPr/>
        <w:t>v</w:t>
      </w:r>
      <w:r>
        <w:rPr/>
        <w:t>)</w:t>
        <w:br/>
        <w:t xml:space="preserve"> </w:t>
        <w:tab/>
        <w:t>10:4</w:t>
      </w:r>
      <w:r>
        <w:rPr/>
        <w:t>8</w:t>
      </w:r>
      <w:r>
        <w:rPr/>
        <w:t>a (GRA)</w:t>
        <w:br/>
        <w:t xml:space="preserve">Burn chametz </w:t>
        <w:tab/>
        <w:t>before 11:</w:t>
      </w:r>
      <w:r>
        <w:rPr/>
        <w:t>41</w:t>
      </w:r>
      <w:r>
        <w:rPr/>
        <w:t>a (MA</w:t>
      </w:r>
      <w:r>
        <w:rPr/>
        <w:t>v</w:t>
      </w:r>
      <w:r>
        <w:rPr/>
        <w:t>)</w:t>
        <w:br/>
        <w:t xml:space="preserve"> </w:t>
        <w:tab/>
        <w:t>11:</w:t>
      </w:r>
      <w:r>
        <w:rPr/>
        <w:t>53</w:t>
      </w:r>
      <w:r>
        <w:rPr/>
        <w:t>a (GRA)</w:t>
      </w:r>
    </w:p>
    <w:p>
      <w:pPr>
        <w:pStyle w:val="LeadingDots"/>
        <w:widowControl w:val="false"/>
        <w:tabs>
          <w:tab w:val="right" w:pos="3780" w:leader="dot"/>
          <w:tab w:val="right" w:pos="5040" w:leader="dot"/>
        </w:tabs>
        <w:spacing w:before="20" w:after="0"/>
        <w:ind w:left="173" w:right="108" w:hanging="187"/>
        <w:rPr/>
      </w:pPr>
      <w:r>
        <w:rPr/>
        <w:t>First Seder night – Monday 4/10</w:t>
        <w:br/>
        <w:t>Candle lighting</w:t>
        <w:tab/>
        <w:t>7:</w:t>
      </w:r>
      <w:r>
        <w:rPr/>
        <w:t>13</w:t>
      </w:r>
      <w:r>
        <w:rPr/>
        <w:t>p</w:t>
        <w:br/>
        <w:t>Mincha/Maariv and Hallel</w:t>
        <w:tab/>
        <w:t>7:</w:t>
      </w:r>
      <w:r>
        <w:rPr/>
        <w:t>2</w:t>
      </w:r>
      <w:r>
        <w:rPr/>
        <w:t>0p</w:t>
        <w:br/>
        <w:t>Kiddush after</w:t>
        <w:tab/>
        <w:t>8:</w:t>
      </w:r>
      <w:r>
        <w:rPr/>
        <w:t>22</w:t>
      </w:r>
      <w:r>
        <w:rPr/>
        <w:t>p</w:t>
        <w:br/>
        <w:t>Eat Afikoman before</w:t>
        <w:tab/>
        <w:t>12:5</w:t>
      </w:r>
      <w:r>
        <w:rPr/>
        <w:t>9</w:t>
      </w:r>
      <w:r>
        <w:rPr/>
        <w:t>a</w:t>
      </w:r>
    </w:p>
    <w:p>
      <w:pPr>
        <w:pStyle w:val="Normal"/>
        <w:widowControl w:val="false"/>
        <w:tabs>
          <w:tab w:val="right" w:pos="3780" w:leader="dot"/>
        </w:tabs>
        <w:spacing w:before="20" w:after="0"/>
        <w:ind w:left="173" w:right="108" w:hanging="187"/>
        <w:rPr/>
      </w:pPr>
      <w:r>
        <w:rPr/>
        <w:t>1st Day Yom Tov- Tuesday 4/11</w:t>
        <w:br/>
        <w:t>Shacharit (Birkat Tal)</w:t>
        <w:tab/>
      </w:r>
      <w:r>
        <w:rPr>
          <w:b/>
        </w:rPr>
        <w:t>7:30</w:t>
      </w:r>
      <w:r>
        <w:rPr/>
        <w:t>, 7:50 &amp; 9:00a</w:t>
        <w:br/>
        <w:t>Mincha</w:t>
        <w:tab/>
        <w:t>7:20p</w:t>
      </w:r>
    </w:p>
    <w:p>
      <w:pPr>
        <w:pStyle w:val="Normal"/>
        <w:widowControl w:val="false"/>
        <w:tabs>
          <w:tab w:val="right" w:pos="3780" w:leader="dot"/>
        </w:tabs>
        <w:spacing w:before="20" w:after="0"/>
        <w:ind w:left="173" w:right="108" w:hanging="187"/>
        <w:rPr/>
      </w:pPr>
      <w:r>
        <w:rPr/>
        <w:t>2</w:t>
      </w:r>
      <w:r>
        <w:rPr>
          <w:vertAlign w:val="superscript"/>
        </w:rPr>
        <w:t>nd</w:t>
      </w:r>
      <w:r>
        <w:rPr/>
        <w:t xml:space="preserve">  Seder Night  – Tuesdsay 4/11</w:t>
        <w:br/>
        <w:t>Candle lighting, Seder prep</w:t>
        <w:tab/>
        <w:t>after 8:</w:t>
      </w:r>
      <w:r>
        <w:rPr/>
        <w:t>23</w:t>
      </w:r>
      <w:r>
        <w:rPr/>
        <w:t>p</w:t>
        <w:br/>
        <w:t>Count the Omer</w:t>
        <w:br/>
        <w:t xml:space="preserve">Eat Afikoman before </w:t>
        <w:tab/>
        <w:t>12:5</w:t>
      </w:r>
      <w:r>
        <w:rPr/>
        <w:t>9</w:t>
      </w:r>
      <w:r>
        <w:rPr/>
        <w:t>a</w:t>
      </w:r>
    </w:p>
    <w:p>
      <w:pPr>
        <w:pStyle w:val="Normal"/>
        <w:widowControl w:val="false"/>
        <w:tabs>
          <w:tab w:val="right" w:pos="3780" w:leader="dot"/>
        </w:tabs>
        <w:spacing w:before="20" w:after="0"/>
        <w:ind w:left="173" w:right="0" w:hanging="187"/>
        <w:rPr/>
      </w:pPr>
      <w:r>
        <w:rPr/>
        <w:t>2nd Day Yom Tov- Wednesday 4/12</w:t>
        <w:br/>
        <w:t>Shacharit</w:t>
        <w:tab/>
      </w:r>
      <w:r>
        <w:rPr>
          <w:b/>
        </w:rPr>
        <w:t>7:30</w:t>
      </w:r>
      <w:r>
        <w:rPr/>
        <w:t>, 7:50</w:t>
      </w:r>
      <w:r>
        <w:rPr>
          <w:b/>
        </w:rPr>
        <w:t xml:space="preserve"> </w:t>
      </w:r>
      <w:r>
        <w:rPr/>
        <w:t>&amp; 9:00a</w:t>
        <w:br/>
        <w:t>Mincha &amp; Ma’ariv</w:t>
        <w:tab/>
        <w:t>7:</w:t>
      </w:r>
      <w:r>
        <w:rPr/>
        <w:t>2</w:t>
      </w:r>
      <w:r>
        <w:rPr/>
        <w:t>0p</w:t>
        <w:br/>
        <w:t>Chol Hamoed Begins</w:t>
        <w:tab/>
        <w:t>8:</w:t>
      </w:r>
      <w:r>
        <w:rPr/>
        <w:t>24</w:t>
      </w:r>
      <w:r>
        <w:rPr/>
        <w:t>p</w:t>
      </w:r>
    </w:p>
    <w:p>
      <w:pPr>
        <w:pStyle w:val="Normal"/>
        <w:widowControl w:val="false"/>
        <w:tabs>
          <w:tab w:val="right" w:pos="3780" w:leader="dot"/>
        </w:tabs>
        <w:bidi w:val="0"/>
        <w:spacing w:lineRule="atLeast" w:line="200" w:before="20" w:after="0"/>
        <w:ind w:left="180" w:right="0" w:hanging="180"/>
        <w:jc w:val="left"/>
        <w:rPr/>
      </w:pPr>
      <w:r>
        <w:br w:type="column"/>
      </w:r>
      <w:r>
        <w:rPr/>
        <w:t>Chol HaMoed –  Shacharit</w:t>
        <w:br/>
        <w:t xml:space="preserve">Thursday 4/13-Friday 4/14 </w:t>
        <w:tab/>
      </w:r>
      <w:r>
        <w:rPr>
          <w:color w:val="800000"/>
        </w:rPr>
        <w:t>5:45</w:t>
      </w:r>
      <w:r>
        <w:rPr/>
        <w:t>, 6:20, &amp; 8:00a</w:t>
      </w:r>
    </w:p>
    <w:p>
      <w:pPr>
        <w:pStyle w:val="Normal"/>
        <w:widowControl w:val="false"/>
        <w:tabs>
          <w:tab w:val="right" w:pos="3780" w:leader="dot"/>
        </w:tabs>
        <w:bidi w:val="0"/>
        <w:spacing w:lineRule="atLeast" w:line="200" w:before="20" w:after="0"/>
        <w:ind w:left="180" w:right="0" w:hanging="180"/>
        <w:jc w:val="left"/>
        <w:rPr/>
      </w:pPr>
      <w:r>
        <w:rPr/>
        <w:t>Shabbat Chol HaMoed – see schedule above</w:t>
      </w:r>
    </w:p>
    <w:p>
      <w:pPr>
        <w:pStyle w:val="Normal"/>
        <w:widowControl w:val="false"/>
        <w:tabs>
          <w:tab w:val="right" w:pos="3780" w:leader="dot"/>
        </w:tabs>
        <w:bidi w:val="0"/>
        <w:spacing w:lineRule="atLeast" w:line="200" w:before="20" w:after="0"/>
        <w:ind w:left="180" w:right="0" w:hanging="180"/>
        <w:jc w:val="left"/>
        <w:rPr/>
      </w:pPr>
      <w:r>
        <w:rPr/>
        <w:t>Sunday 4/16 – Shacharit</w:t>
        <w:tab/>
      </w:r>
      <w:r>
        <w:rPr>
          <w:color w:val="800000"/>
        </w:rPr>
        <w:t>6:</w:t>
      </w:r>
      <w:r>
        <w:rPr>
          <w:color w:val="800000"/>
        </w:rPr>
        <w:t>15</w:t>
      </w:r>
      <w:r>
        <w:rPr/>
        <w:t xml:space="preserve"> </w:t>
      </w:r>
      <w:r>
        <w:rPr/>
        <w:t>&amp;</w:t>
      </w:r>
      <w:r>
        <w:rPr/>
        <w:t xml:space="preserve"> 8:00a</w:t>
      </w:r>
    </w:p>
    <w:p>
      <w:pPr>
        <w:pStyle w:val="TextBodyIndent"/>
        <w:rPr/>
      </w:pPr>
      <w:r>
        <w:rPr/>
        <w:t>7</w:t>
      </w:r>
      <w:r>
        <w:rPr>
          <w:vertAlign w:val="superscript"/>
        </w:rPr>
        <w:t>th</w:t>
      </w:r>
      <w:r>
        <w:rPr/>
        <w:t xml:space="preserve"> Day Yom Tov – Sunday night 4/16-Monday 4/17</w:t>
        <w:br/>
        <w:t>Light candles</w:t>
        <w:tab/>
        <w:t>7:00/7:</w:t>
      </w:r>
      <w:r>
        <w:rPr/>
        <w:t>20</w:t>
      </w:r>
      <w:r>
        <w:rPr/>
        <w:t>p</w:t>
        <w:br/>
      </w:r>
      <w:r>
        <w:rPr/>
        <w:t xml:space="preserve">Sunday </w:t>
      </w:r>
      <w:r>
        <w:rPr/>
        <w:t>Mincha</w:t>
        <w:tab/>
        <w:t>7:00/7:</w:t>
      </w:r>
      <w:r>
        <w:rPr/>
        <w:t>25</w:t>
      </w:r>
      <w:r>
        <w:rPr/>
        <w:t>p</w:t>
        <w:br/>
      </w:r>
      <w:r>
        <w:rPr/>
        <w:t xml:space="preserve">Monday </w:t>
      </w:r>
      <w:r>
        <w:rPr/>
        <w:t>Shacharit</w:t>
        <w:tab/>
        <w:t>7:00, 7:50 &amp; 9:00a</w:t>
        <w:br/>
      </w:r>
      <w:r>
        <w:rPr/>
        <w:t xml:space="preserve">Monday </w:t>
      </w:r>
      <w:r>
        <w:rPr/>
        <w:t>Mincha, Ma’ariv follow</w:t>
      </w:r>
      <w:r>
        <w:rPr/>
        <w:t>s</w:t>
      </w:r>
      <w:r>
        <w:rPr/>
        <w:t xml:space="preserve"> </w:t>
        <w:tab/>
        <w:t xml:space="preserve">7:00 &amp; </w:t>
      </w:r>
      <w:r>
        <w:rPr>
          <w:color w:val="000000"/>
        </w:rPr>
        <w:t>7:</w:t>
      </w:r>
      <w:r>
        <w:rPr>
          <w:color w:val="000000"/>
        </w:rPr>
        <w:t>25</w:t>
      </w:r>
      <w:r>
        <w:rPr>
          <w:color w:val="000000"/>
        </w:rPr>
        <w:t>p</w:t>
      </w:r>
    </w:p>
    <w:p>
      <w:pPr>
        <w:pStyle w:val="Normal"/>
        <w:widowControl w:val="false"/>
        <w:tabs>
          <w:tab w:val="right" w:pos="3780" w:leader="dot"/>
          <w:tab w:val="right" w:pos="4050" w:leader="dot"/>
        </w:tabs>
        <w:spacing w:before="20" w:after="0"/>
        <w:ind w:left="180" w:right="0" w:hanging="188"/>
        <w:rPr/>
      </w:pPr>
      <w:r>
        <w:rPr>
          <w:color w:val="000000"/>
        </w:rPr>
        <w:t xml:space="preserve">Acharon Shel Pesach–Mon </w:t>
      </w:r>
      <w:r>
        <w:rPr>
          <w:color w:val="000000"/>
        </w:rPr>
        <w:t xml:space="preserve">night </w:t>
      </w:r>
      <w:r>
        <w:rPr>
          <w:color w:val="000000"/>
        </w:rPr>
        <w:t>4/17–Tues 4/18</w:t>
        <w:br/>
      </w:r>
      <w:r>
        <w:rPr>
          <w:color w:val="000000"/>
        </w:rPr>
        <w:t>Monday night l</w:t>
      </w:r>
      <w:r>
        <w:rPr>
          <w:color w:val="000000"/>
        </w:rPr>
        <w:t>ight candles</w:t>
        <w:tab/>
        <w:t xml:space="preserve"> </w:t>
      </w:r>
      <w:r>
        <w:rPr>
          <w:color w:val="000000"/>
        </w:rPr>
        <w:t>after</w:t>
      </w:r>
      <w:r>
        <w:rPr>
          <w:color w:val="000000"/>
        </w:rPr>
        <w:t xml:space="preserve">  </w:t>
      </w:r>
      <w:r>
        <w:rPr>
          <w:color w:val="000000"/>
        </w:rPr>
        <w:t>8:29</w:t>
      </w:r>
      <w:r>
        <w:rPr>
          <w:color w:val="000000"/>
        </w:rPr>
        <w:t>p</w:t>
        <w:br/>
      </w:r>
      <w:r>
        <w:rPr>
          <w:color w:val="000000"/>
        </w:rPr>
        <w:t xml:space="preserve">Tuesday </w:t>
      </w:r>
      <w:r>
        <w:rPr>
          <w:color w:val="000000"/>
        </w:rPr>
        <w:t>Shacharit</w:t>
        <w:tab/>
        <w:t>7:00, 7:50 &amp;</w:t>
      </w:r>
      <w:r>
        <w:rPr/>
        <w:t xml:space="preserve"> 9:00a</w:t>
        <w:br/>
        <w:t xml:space="preserve">Yizkor </w:t>
        <w:tab/>
        <w:t>approx. 8:30, 9:15, 11:</w:t>
      </w:r>
      <w:r>
        <w:rPr/>
        <w:t>30</w:t>
      </w:r>
      <w:r>
        <w:rPr/>
        <w:t>a</w:t>
        <w:br/>
      </w:r>
      <w:r>
        <w:rPr/>
        <w:t xml:space="preserve">Tuesday </w:t>
      </w:r>
      <w:r>
        <w:rPr/>
        <w:t xml:space="preserve">Mincha/Se'udat Mashiach </w:t>
        <w:tab/>
        <w:t>7:</w:t>
      </w:r>
      <w:r>
        <w:rPr/>
        <w:t>15</w:t>
      </w:r>
      <w:r>
        <w:rPr/>
        <w:t>p</w:t>
        <w:br/>
        <w:t xml:space="preserve">Yom Tov Ends </w:t>
        <w:tab/>
        <w:t>8:</w:t>
      </w:r>
      <w:r>
        <w:rPr/>
        <w:t>30</w:t>
      </w:r>
      <w:r>
        <w:rPr/>
        <w:t>p</w:t>
      </w:r>
    </w:p>
    <w:p>
      <w:pPr>
        <w:pStyle w:val="Normal"/>
        <w:widowControl w:val="false"/>
        <w:tabs>
          <w:tab w:val="right" w:pos="3780" w:leader="dot"/>
          <w:tab w:val="right" w:pos="4050" w:leader="dot"/>
        </w:tabs>
        <w:spacing w:before="20" w:after="0"/>
        <w:ind w:left="180" w:right="0" w:hanging="188"/>
        <w:rPr>
          <w:color w:val="000000"/>
        </w:rPr>
      </w:pPr>
      <w:r>
        <w:rPr/>
        <w:t>Use chametz utensils &amp; sold chametz</w:t>
        <w:tab/>
        <w:t xml:space="preserve">after </w:t>
      </w:r>
      <w:r>
        <w:rPr>
          <w:color w:val="000000"/>
        </w:rPr>
        <w:t>9:30p</w:t>
      </w:r>
    </w:p>
    <w:p>
      <w:pPr>
        <w:pStyle w:val="Normal"/>
        <w:widowControl w:val="false"/>
        <w:tabs>
          <w:tab w:val="right" w:pos="3780" w:leader="dot"/>
        </w:tabs>
        <w:spacing w:lineRule="exact" w:line="240" w:before="0" w:after="0"/>
        <w:rPr>
          <w:rFonts w:ascii="Times" w:hAnsi="Times" w:eastAsia="Times New Roman" w:cs="Times"/>
          <w:color w:val="00000A"/>
          <w:sz w:val="18"/>
          <w:szCs w:val="20"/>
          <w:lang w:val="en-US" w:eastAsia="en-US" w:bidi="ar-SA"/>
        </w:rPr>
      </w:pPr>
      <w:r>
        <w:rPr>
          <w:rFonts w:eastAsia="Times New Roman" w:cs="Times"/>
          <w:color w:val="00000A"/>
          <w:sz w:val="18"/>
          <w:szCs w:val="20"/>
          <w:lang w:val="en-US" w:eastAsia="en-US" w:bidi="ar-SA"/>
        </w:rPr>
      </w:r>
    </w:p>
    <w:p>
      <w:pPr>
        <w:pStyle w:val="Normal"/>
        <w:widowControl w:val="false"/>
        <w:tabs>
          <w:tab w:val="right" w:pos="3780" w:leader="dot"/>
        </w:tabs>
        <w:spacing w:lineRule="exact" w:line="240" w:before="0" w:after="0"/>
        <w:rPr>
          <w:rFonts w:ascii="Times" w:hAnsi="Times" w:eastAsia="Times New Roman" w:cs="Times"/>
          <w:vanish/>
          <w:color w:val="00000A"/>
          <w:sz w:val="18"/>
          <w:szCs w:val="20"/>
          <w:lang w:val="en-US" w:eastAsia="en-US" w:bidi="ar-SA"/>
        </w:rPr>
      </w:pPr>
      <w:r>
        <w:rPr>
          <w:rFonts w:eastAsia="Times New Roman" w:cs="Times"/>
          <w:vanish/>
          <w:color w:val="00000A"/>
          <w:sz w:val="18"/>
          <w:szCs w:val="20"/>
          <w:lang w:val="en-US" w:eastAsia="en-US" w:bidi="ar-SA"/>
        </w:rPr>
      </w:r>
    </w:p>
    <w:p>
      <w:pPr>
        <w:pStyle w:val="Normal"/>
        <w:widowControl w:val="false"/>
        <w:tabs>
          <w:tab w:val="right" w:pos="3780" w:leader="dot"/>
        </w:tabs>
        <w:spacing w:lineRule="exact" w:line="240" w:before="0" w:after="0"/>
        <w:rPr>
          <w:i/>
          <w:i/>
        </w:rPr>
      </w:pPr>
      <w:r>
        <w:rPr>
          <w:rFonts w:eastAsia="Times"/>
          <w:i/>
        </w:rPr>
        <w:t xml:space="preserve"> </w:t>
      </w:r>
      <w:r>
        <w:rPr>
          <w:i/>
        </w:rPr>
        <w:t>(Note: All times follow Magen Avraham, as is our shul’s custom, unless otherwise indicated.)</w:t>
      </w:r>
    </w:p>
    <w:p>
      <w:pPr>
        <w:sectPr>
          <w:type w:val="continuous"/>
          <w:pgSz w:w="12240" w:h="15840"/>
          <w:pgMar w:left="720" w:right="2520" w:header="0" w:top="720" w:footer="0" w:bottom="4032" w:gutter="0"/>
          <w:cols w:num="2" w:equalWidth="false" w:sep="false">
            <w:col w:w="4286" w:space="486"/>
            <w:col w:w="4227"/>
          </w:cols>
          <w:formProt w:val="false"/>
          <w:textDirection w:val="lrTb"/>
          <w:docGrid w:type="default" w:linePitch="360" w:charSpace="6143"/>
        </w:sectPr>
      </w:pPr>
    </w:p>
    <w:p>
      <w:pPr>
        <w:pStyle w:val="Normal"/>
        <w:spacing w:lineRule="exact" w:line="360" w:before="0" w:after="0"/>
        <w:rPr>
          <w:rFonts w:ascii="Times" w:hAnsi="Times" w:eastAsia="Times New Roman" w:cs="Times"/>
          <w:color w:val="00000A"/>
          <w:sz w:val="18"/>
          <w:szCs w:val="20"/>
          <w:lang w:val="en-US" w:eastAsia="en-US" w:bidi="ar-SA"/>
        </w:rPr>
      </w:pPr>
      <w:r>
        <w:rPr>
          <w:rFonts w:eastAsia="Times New Roman" w:cs="Times"/>
          <w:color w:val="00000A"/>
          <w:sz w:val="18"/>
          <w:szCs w:val="20"/>
          <w:lang w:val="en-US" w:eastAsia="en-US" w:bidi="ar-SA"/>
        </w:rPr>
      </w:r>
      <w:r>
        <w:br w:type="page"/>
      </w:r>
    </w:p>
    <w:p>
      <w:pPr>
        <w:pStyle w:val="Normal"/>
        <w:spacing w:lineRule="exact" w:line="360" w:before="0" w:after="0"/>
        <w:rPr>
          <w:rFonts w:ascii="Arial" w:hAnsi="Arial" w:cs="Arial"/>
          <w:b/>
          <w:b/>
          <w:sz w:val="28"/>
        </w:rPr>
      </w:pPr>
      <w:r>
        <w:rPr>
          <w:rFonts w:cs="Arial" w:ascii="Arial" w:hAnsi="Arial"/>
          <w:b/>
          <w:sz w:val="28"/>
        </w:rPr>
        <w:t xml:space="preserve">TIMES FOR THE COMING WEEKS      </w:t>
      </w:r>
    </w:p>
    <w:p>
      <w:pPr>
        <w:pStyle w:val="Normal"/>
        <w:spacing w:lineRule="exact" w:line="200" w:before="80" w:after="0"/>
        <w:rPr>
          <w:rFonts w:ascii="Helvetica" w:hAnsi="Helvetica" w:eastAsia="Times New Roman" w:cs="Helvetica"/>
          <w:color w:val="00000A"/>
          <w:sz w:val="16"/>
          <w:szCs w:val="20"/>
          <w:lang w:val="en-US" w:eastAsia="en-US" w:bidi="ar-SA"/>
        </w:rPr>
      </w:pPr>
      <w:r>
        <w:rPr>
          <w:rFonts w:eastAsia="Times New Roman" w:cs="Helvetica" w:ascii="Helvetica" w:hAnsi="Helvetica"/>
          <w:color w:val="00000A"/>
          <w:sz w:val="16"/>
          <w:szCs w:val="20"/>
          <w:lang w:val="en-US" w:eastAsia="en-US" w:bidi="ar-SA"/>
        </w:rPr>
      </w:r>
    </w:p>
    <w:tbl>
      <w:tblPr>
        <w:tblW w:w="8685" w:type="dxa"/>
        <w:jc w:val="left"/>
        <w:tblInd w:w="-76" w:type="dxa"/>
        <w:tblBorders>
          <w:top w:val="double" w:sz="6" w:space="0" w:color="000001"/>
          <w:left w:val="double" w:sz="6" w:space="0" w:color="000001"/>
          <w:right w:val="double" w:sz="6" w:space="0" w:color="000001"/>
          <w:insideV w:val="double" w:sz="6" w:space="0" w:color="000001"/>
        </w:tblBorders>
        <w:tblCellMar>
          <w:top w:w="0" w:type="dxa"/>
          <w:left w:w="-22" w:type="dxa"/>
          <w:bottom w:w="0" w:type="dxa"/>
          <w:right w:w="65" w:type="dxa"/>
        </w:tblCellMar>
      </w:tblPr>
      <w:tblGrid>
        <w:gridCol w:w="1125"/>
        <w:gridCol w:w="1176"/>
        <w:gridCol w:w="1166"/>
        <w:gridCol w:w="992"/>
        <w:gridCol w:w="992"/>
        <w:gridCol w:w="3234"/>
      </w:tblGrid>
      <w:tr>
        <w:trPr>
          <w:cantSplit w:val="true"/>
        </w:trPr>
        <w:tc>
          <w:tcPr>
            <w:tcW w:w="8685" w:type="dxa"/>
            <w:gridSpan w:val="6"/>
            <w:tcBorders>
              <w:top w:val="double" w:sz="6" w:space="0" w:color="000001"/>
              <w:left w:val="doub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uppressAutoHyphens w:val="true"/>
              <w:overflowPunct w:val="false"/>
              <w:bidi w:val="0"/>
              <w:spacing w:lineRule="exact" w:line="200" w:before="80" w:after="0"/>
              <w:ind w:left="89" w:right="0" w:hanging="0"/>
              <w:jc w:val="center"/>
              <w:rPr/>
            </w:pPr>
            <w:r>
              <w:rPr>
                <w:rFonts w:cs="Helvetica" w:ascii="Helvetica" w:hAnsi="Helvetica"/>
                <w:b/>
                <w:sz w:val="20"/>
              </w:rPr>
              <w:t>SHABBAT</w:t>
            </w:r>
          </w:p>
        </w:tc>
      </w:tr>
      <w:tr>
        <w:trPr>
          <w:cantSplit w:val="true"/>
        </w:trPr>
        <w:tc>
          <w:tcPr>
            <w:tcW w:w="112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uppressAutoHyphens w:val="true"/>
              <w:overflowPunct w:val="false"/>
              <w:bidi w:val="0"/>
              <w:spacing w:lineRule="exact" w:line="200" w:before="80" w:after="0"/>
              <w:ind w:left="89" w:right="0" w:hanging="0"/>
              <w:jc w:val="left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FRIDAY/</w:t>
              <w:br/>
              <w:t>SATURDAY</w:t>
            </w:r>
          </w:p>
        </w:tc>
        <w:tc>
          <w:tcPr>
            <w:tcW w:w="11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1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cs="Helvetica" w:ascii="Helvetica" w:hAnsi="Helvetica"/>
                <w:b/>
                <w:sz w:val="16"/>
              </w:rPr>
              <w:t xml:space="preserve"> </w:t>
            </w:r>
            <w:r>
              <w:rPr>
                <w:rFonts w:cs="Helvetica" w:ascii="Helvetica" w:hAnsi="Helvetica"/>
                <w:b/>
                <w:sz w:val="16"/>
              </w:rPr>
              <w:t>CANDLE</w:t>
              <w:br/>
              <w:t xml:space="preserve"> LIGHT.</w:t>
              <w:br/>
              <w:t xml:space="preserve"> FRIDAY</w:t>
            </w:r>
            <w:r>
              <w:rPr>
                <w:rFonts w:cs="Helvetica" w:ascii="Helvetica" w:hAnsi="Helvetica"/>
                <w:b/>
                <w:sz w:val="16"/>
              </w:rPr>
              <w:t>&amp;</w:t>
            </w:r>
          </w:p>
        </w:tc>
        <w:tc>
          <w:tcPr>
            <w:tcW w:w="11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1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cs="Helvetica" w:ascii="Helvetica" w:hAnsi="Helvetica"/>
                <w:b/>
                <w:sz w:val="16"/>
              </w:rPr>
              <w:br/>
              <w:t xml:space="preserve"> FRIDAY</w:t>
              <w:br/>
              <w:t xml:space="preserve"> MINCHA</w:t>
            </w:r>
            <w:r>
              <w:rPr>
                <w:rFonts w:cs="Helvetica" w:ascii="Helvetica" w:hAnsi="Helvetica"/>
                <w:b/>
                <w:sz w:val="16"/>
              </w:rPr>
              <w:t>&amp;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1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cs="Helvetica" w:ascii="Helvetica" w:hAnsi="Helvetica"/>
                <w:b/>
                <w:sz w:val="16"/>
              </w:rPr>
              <w:br/>
              <w:t xml:space="preserve"> SHABBAT</w:t>
              <w:br/>
              <w:t xml:space="preserve"> MINCHA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1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 xml:space="preserve"> SHABBAT</w:t>
              <w:br/>
              <w:t xml:space="preserve"> ENDS</w:t>
            </w:r>
          </w:p>
        </w:tc>
        <w:tc>
          <w:tcPr>
            <w:tcW w:w="32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1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cs="Helvetica" w:ascii="Helvetica" w:hAnsi="Helvetica"/>
                <w:b/>
                <w:sz w:val="16"/>
              </w:rPr>
              <w:br/>
              <w:br/>
              <w:t>PARASHA</w:t>
            </w:r>
          </w:p>
        </w:tc>
      </w:tr>
      <w:tr>
        <w:trPr>
          <w:cantSplit w:val="true"/>
        </w:trPr>
        <w:tc>
          <w:tcPr>
            <w:tcW w:w="1125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TableEntryFlush"/>
              <w:suppressAutoHyphens w:val="true"/>
              <w:overflowPunct w:val="false"/>
              <w:bidi w:val="0"/>
              <w:spacing w:lineRule="auto" w:line="240" w:before="0" w:after="0"/>
              <w:ind w:left="89" w:right="0" w:hanging="0"/>
              <w:jc w:val="lef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April 7-8</w:t>
            </w:r>
          </w:p>
        </w:tc>
        <w:tc>
          <w:tcPr>
            <w:tcW w:w="11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color w:val="000000"/>
                <w:sz w:val="17"/>
                <w:szCs w:val="17"/>
              </w:rPr>
              <w:t>7:10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color w:val="000000"/>
                <w:sz w:val="17"/>
                <w:szCs w:val="17"/>
              </w:rPr>
              <w:t>7:15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TableEntryIndented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7"/>
                <w:szCs w:val="17"/>
              </w:rPr>
              <w:t>6:55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TableEntryIndented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color w:val="000000"/>
                <w:sz w:val="17"/>
                <w:szCs w:val="17"/>
              </w:rPr>
              <w:t>8:20</w:t>
            </w:r>
          </w:p>
        </w:tc>
        <w:tc>
          <w:tcPr>
            <w:tcW w:w="3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TableEntryFlush"/>
              <w:bidi w:val="0"/>
              <w:spacing w:lineRule="auto" w:line="240" w:before="0" w:after="0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Tzav/Shabbat HaGadol/Drasha at Mincha</w:t>
            </w:r>
          </w:p>
        </w:tc>
      </w:tr>
      <w:tr>
        <w:trPr>
          <w:cantSplit w:val="true"/>
        </w:trPr>
        <w:tc>
          <w:tcPr>
            <w:tcW w:w="1125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TableEntryFlush"/>
              <w:suppressAutoHyphens w:val="true"/>
              <w:overflowPunct w:val="false"/>
              <w:bidi w:val="0"/>
              <w:spacing w:lineRule="auto" w:line="240" w:before="0" w:after="0"/>
              <w:ind w:left="89" w:right="0" w:hanging="0"/>
              <w:jc w:val="left"/>
              <w:rPr>
                <w:color w:val="000000"/>
                <w:sz w:val="17"/>
                <w:szCs w:val="17"/>
              </w:rPr>
            </w:pPr>
            <w:r>
              <w:rPr>
                <w:rFonts w:eastAsia="Times New Roman" w:cs="Times"/>
                <w:color w:val="000000"/>
                <w:sz w:val="17"/>
                <w:szCs w:val="17"/>
                <w:lang w:val="en-US" w:eastAsia="zh-CN" w:bidi="ar-SA"/>
              </w:rPr>
              <w:t>April 14-15</w:t>
            </w:r>
          </w:p>
        </w:tc>
        <w:tc>
          <w:tcPr>
            <w:tcW w:w="11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7:00/7:18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7:00/7:25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7:15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8:27</w:t>
            </w:r>
          </w:p>
        </w:tc>
        <w:tc>
          <w:tcPr>
            <w:tcW w:w="3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TableEntryFlush"/>
              <w:bidi w:val="0"/>
              <w:spacing w:lineRule="auto" w:line="240" w:before="0" w:after="0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Chol Hamoed/Shir HaShirim</w:t>
            </w:r>
          </w:p>
        </w:tc>
      </w:tr>
      <w:tr>
        <w:trPr>
          <w:cantSplit w:val="true"/>
        </w:trPr>
        <w:tc>
          <w:tcPr>
            <w:tcW w:w="1125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TableEntryFlush"/>
              <w:suppressAutoHyphens w:val="true"/>
              <w:overflowPunct w:val="false"/>
              <w:bidi w:val="0"/>
              <w:spacing w:lineRule="auto" w:line="240" w:before="0" w:after="0"/>
              <w:ind w:left="89" w:right="0" w:hanging="0"/>
              <w:jc w:val="lef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April 21-22</w:t>
            </w:r>
            <w:r>
              <w:rPr>
                <w:rFonts w:cs="Times New Roman" w:ascii="Times New Roman" w:hAnsi="Times New Roman"/>
                <w:color w:val="000000"/>
                <w:sz w:val="17"/>
                <w:szCs w:val="17"/>
              </w:rPr>
              <w:t>*</w:t>
            </w:r>
          </w:p>
        </w:tc>
        <w:tc>
          <w:tcPr>
            <w:tcW w:w="11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6:30/7:00/7:25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6:30/7:00/7:30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7:20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8:34</w:t>
            </w:r>
          </w:p>
        </w:tc>
        <w:tc>
          <w:tcPr>
            <w:tcW w:w="3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TableEntryFlush"/>
              <w:bidi w:val="0"/>
              <w:spacing w:lineRule="auto" w:line="240" w:before="0" w:after="0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Shemini/Avot 1</w:t>
            </w:r>
          </w:p>
        </w:tc>
      </w:tr>
      <w:tr>
        <w:trPr>
          <w:cantSplit w:val="true"/>
        </w:trPr>
        <w:tc>
          <w:tcPr>
            <w:tcW w:w="1125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TableEntryFlush"/>
              <w:suppressAutoHyphens w:val="true"/>
              <w:overflowPunct w:val="false"/>
              <w:bidi w:val="0"/>
              <w:spacing w:lineRule="auto" w:line="240" w:before="0" w:after="0"/>
              <w:ind w:left="89" w:right="0" w:hanging="0"/>
              <w:jc w:val="left"/>
              <w:rPr>
                <w:color w:val="000000"/>
                <w:sz w:val="17"/>
                <w:szCs w:val="17"/>
              </w:rPr>
            </w:pPr>
            <w:r>
              <w:rPr>
                <w:rFonts w:cs="Times New Roman" w:ascii="Times New Roman" w:hAnsi="Times New Roman"/>
                <w:color w:val="000000"/>
                <w:sz w:val="17"/>
                <w:szCs w:val="17"/>
              </w:rPr>
              <w:t>April 28-29&amp;</w:t>
            </w:r>
          </w:p>
        </w:tc>
        <w:tc>
          <w:tcPr>
            <w:tcW w:w="11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6:30/7:00/7:32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6:30/7:00/7:40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7:25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8:42</w:t>
            </w:r>
          </w:p>
        </w:tc>
        <w:tc>
          <w:tcPr>
            <w:tcW w:w="3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TableEntryFlush"/>
              <w:bidi w:val="0"/>
              <w:spacing w:lineRule="auto" w:line="240" w:before="0" w:after="0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Tazria-Metzora/Avot 2</w:t>
            </w:r>
          </w:p>
        </w:tc>
      </w:tr>
      <w:tr>
        <w:trPr>
          <w:cantSplit w:val="true"/>
        </w:trPr>
        <w:tc>
          <w:tcPr>
            <w:tcW w:w="1125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TableEntryFlush"/>
              <w:suppressAutoHyphens w:val="true"/>
              <w:overflowPunct w:val="false"/>
              <w:bidi w:val="0"/>
              <w:spacing w:lineRule="auto" w:line="240" w:before="0" w:after="0"/>
              <w:ind w:left="89" w:right="0" w:hanging="0"/>
              <w:jc w:val="left"/>
              <w:rPr>
                <w:color w:val="000000"/>
                <w:sz w:val="17"/>
                <w:szCs w:val="17"/>
              </w:rPr>
            </w:pPr>
            <w:r>
              <w:rPr>
                <w:rFonts w:cs="Times New Roman" w:ascii="Times New Roman" w:hAnsi="Times New Roman"/>
                <w:color w:val="000000"/>
                <w:sz w:val="17"/>
                <w:szCs w:val="17"/>
              </w:rPr>
              <w:t>May 5-6&amp;</w:t>
            </w:r>
          </w:p>
        </w:tc>
        <w:tc>
          <w:tcPr>
            <w:tcW w:w="11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6:30/7:00/7:39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6:30/7:00/7:45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7:30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8:49</w:t>
            </w:r>
          </w:p>
        </w:tc>
        <w:tc>
          <w:tcPr>
            <w:tcW w:w="3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TableEntryFlush"/>
              <w:bidi w:val="0"/>
              <w:spacing w:lineRule="auto" w:line="240" w:before="0" w:after="0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Acharei Mot-Kedoshim/Avot 3</w:t>
            </w:r>
          </w:p>
        </w:tc>
      </w:tr>
      <w:tr>
        <w:trPr>
          <w:cantSplit w:val="true"/>
        </w:trPr>
        <w:tc>
          <w:tcPr>
            <w:tcW w:w="1125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TableEntryFlush"/>
              <w:suppressAutoHyphens w:val="true"/>
              <w:overflowPunct w:val="false"/>
              <w:bidi w:val="0"/>
              <w:spacing w:lineRule="auto" w:line="240" w:before="0" w:after="0"/>
              <w:ind w:left="89" w:right="0" w:hanging="0"/>
              <w:jc w:val="left"/>
              <w:rPr>
                <w:color w:val="000000"/>
                <w:sz w:val="17"/>
                <w:szCs w:val="17"/>
              </w:rPr>
            </w:pPr>
            <w:r>
              <w:rPr>
                <w:rFonts w:cs="Times New Roman" w:ascii="Times New Roman" w:hAnsi="Times New Roman"/>
                <w:color w:val="000000"/>
                <w:sz w:val="17"/>
                <w:szCs w:val="17"/>
              </w:rPr>
              <w:t>May 12-13&amp;</w:t>
            </w:r>
          </w:p>
        </w:tc>
        <w:tc>
          <w:tcPr>
            <w:tcW w:w="11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6:36/7:00/7:46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6:30/7:00/7:50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7:40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8:56</w:t>
            </w:r>
          </w:p>
        </w:tc>
        <w:tc>
          <w:tcPr>
            <w:tcW w:w="3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TableEntryFlush"/>
              <w:bidi w:val="0"/>
              <w:spacing w:lineRule="auto" w:line="240" w:before="0" w:after="0"/>
              <w:rPr>
                <w:color w:val="000000"/>
                <w:sz w:val="17"/>
                <w:szCs w:val="17"/>
              </w:rPr>
            </w:pPr>
            <w:r>
              <w:rPr>
                <w:rFonts w:cs="Times New Roman" w:ascii="Times New Roman" w:hAnsi="Times New Roman"/>
                <w:color w:val="000000"/>
                <w:sz w:val="17"/>
                <w:szCs w:val="17"/>
              </w:rPr>
              <w:t>Emor</w:t>
            </w:r>
            <w:r>
              <w:rPr>
                <w:color w:val="000000"/>
                <w:sz w:val="17"/>
                <w:szCs w:val="17"/>
              </w:rPr>
              <w:t>/Avot 4</w:t>
            </w:r>
          </w:p>
        </w:tc>
      </w:tr>
      <w:tr>
        <w:trPr>
          <w:cantSplit w:val="true"/>
        </w:trPr>
        <w:tc>
          <w:tcPr>
            <w:tcW w:w="1125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TableEntryFlush"/>
              <w:suppressAutoHyphens w:val="true"/>
              <w:overflowPunct w:val="false"/>
              <w:bidi w:val="0"/>
              <w:spacing w:lineRule="auto" w:line="240" w:before="0" w:after="0"/>
              <w:ind w:left="89" w:right="0" w:hanging="0"/>
              <w:jc w:val="left"/>
              <w:rPr>
                <w:color w:val="000000"/>
                <w:sz w:val="17"/>
                <w:szCs w:val="17"/>
              </w:rPr>
            </w:pPr>
            <w:r>
              <w:rPr>
                <w:rFonts w:cs="Times New Roman" w:ascii="Times New Roman" w:hAnsi="Times New Roman"/>
                <w:color w:val="000000"/>
                <w:sz w:val="17"/>
                <w:szCs w:val="17"/>
              </w:rPr>
              <w:t>May 19-20*&amp;</w:t>
            </w:r>
          </w:p>
        </w:tc>
        <w:tc>
          <w:tcPr>
            <w:tcW w:w="11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6:41/7:00/7:53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6:30/7:00/8:00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7:45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9:02</w:t>
            </w:r>
          </w:p>
        </w:tc>
        <w:tc>
          <w:tcPr>
            <w:tcW w:w="3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TableEntryFlush"/>
              <w:bidi w:val="0"/>
              <w:spacing w:lineRule="auto" w:line="240" w:before="0" w:after="0"/>
              <w:rPr>
                <w:color w:val="000000"/>
                <w:sz w:val="17"/>
                <w:szCs w:val="17"/>
              </w:rPr>
            </w:pPr>
            <w:r>
              <w:rPr>
                <w:rFonts w:cs="Times New Roman" w:ascii="Times New Roman" w:hAnsi="Times New Roman"/>
                <w:color w:val="000000"/>
                <w:sz w:val="17"/>
                <w:szCs w:val="17"/>
              </w:rPr>
              <w:t>Behar-Bechukotai/</w:t>
            </w:r>
            <w:r>
              <w:rPr>
                <w:color w:val="000000"/>
                <w:sz w:val="17"/>
                <w:szCs w:val="17"/>
              </w:rPr>
              <w:t>Avot 5</w:t>
            </w:r>
          </w:p>
        </w:tc>
      </w:tr>
      <w:tr>
        <w:trPr>
          <w:cantSplit w:val="true"/>
        </w:trPr>
        <w:tc>
          <w:tcPr>
            <w:tcW w:w="1125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TableEntryFlush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89" w:right="0" w:hanging="0"/>
              <w:jc w:val="left"/>
              <w:rPr>
                <w:color w:val="000000"/>
                <w:sz w:val="17"/>
                <w:szCs w:val="17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7"/>
                <w:szCs w:val="17"/>
                <w:lang w:val="en-US" w:eastAsia="en-US" w:bidi="ar-SA"/>
              </w:rPr>
              <w:t>May 26-27&amp;</w:t>
            </w:r>
          </w:p>
        </w:tc>
        <w:tc>
          <w:tcPr>
            <w:tcW w:w="11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6:46/7:00/7:59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6:30/7:00/8:05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7:50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9:08</w:t>
            </w:r>
          </w:p>
        </w:tc>
        <w:tc>
          <w:tcPr>
            <w:tcW w:w="3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TableEntryFlush"/>
              <w:widowControl w:val="false"/>
              <w:bidi w:val="0"/>
              <w:spacing w:lineRule="auto" w:line="240" w:before="0" w:after="0"/>
              <w:rPr>
                <w:color w:val="000000"/>
                <w:sz w:val="17"/>
                <w:szCs w:val="17"/>
              </w:rPr>
            </w:pPr>
            <w:r>
              <w:rPr>
                <w:rFonts w:cs="Times New Roman" w:ascii="Times New Roman" w:hAnsi="Times New Roman"/>
                <w:color w:val="000000"/>
                <w:sz w:val="17"/>
                <w:szCs w:val="17"/>
              </w:rPr>
              <w:t>Bamidbar/Avot 6</w:t>
            </w:r>
          </w:p>
        </w:tc>
      </w:tr>
      <w:tr>
        <w:trPr>
          <w:trHeight w:val="260" w:hRule="exact"/>
          <w:cantSplit w:val="true"/>
        </w:trPr>
        <w:tc>
          <w:tcPr>
            <w:tcW w:w="1125" w:type="dxa"/>
            <w:tcBorders>
              <w:top w:val="sing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TableEntryFlush"/>
              <w:suppressAutoHyphens w:val="true"/>
              <w:overflowPunct w:val="false"/>
              <w:bidi w:val="0"/>
              <w:spacing w:lineRule="auto" w:line="240" w:before="0" w:after="0"/>
              <w:ind w:left="89" w:right="0" w:hanging="0"/>
              <w:jc w:val="left"/>
              <w:rPr>
                <w:color w:val="000000"/>
                <w:sz w:val="17"/>
                <w:szCs w:val="17"/>
              </w:rPr>
            </w:pPr>
            <w:r>
              <w:rPr>
                <w:rFonts w:cs="Times New Roman" w:ascii="Times New Roman" w:hAnsi="Times New Roman"/>
                <w:color w:val="000000"/>
                <w:sz w:val="17"/>
                <w:szCs w:val="17"/>
              </w:rPr>
              <w:t>June 2-3&amp;</w:t>
            </w:r>
          </w:p>
        </w:tc>
        <w:tc>
          <w:tcPr>
            <w:tcW w:w="1176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17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6:50/7:00/8:04</w:t>
            </w:r>
          </w:p>
        </w:tc>
        <w:tc>
          <w:tcPr>
            <w:tcW w:w="1166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17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6:30/7:00/8:10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17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8:00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17" w:type="dxa"/>
            </w:tcMar>
            <w:vAlign w:val="cente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9:14</w:t>
            </w:r>
          </w:p>
        </w:tc>
        <w:tc>
          <w:tcPr>
            <w:tcW w:w="3234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17" w:type="dxa"/>
            </w:tcMar>
            <w:vAlign w:val="center"/>
          </w:tcPr>
          <w:p>
            <w:pPr>
              <w:pStyle w:val="TableEntryFlush"/>
              <w:widowControl w:val="false"/>
              <w:bidi w:val="0"/>
              <w:spacing w:lineRule="auto" w:line="240" w:before="0" w:after="0"/>
              <w:rPr>
                <w:color w:val="000000"/>
                <w:sz w:val="17"/>
                <w:szCs w:val="17"/>
              </w:rPr>
            </w:pPr>
            <w:r>
              <w:rPr>
                <w:rFonts w:cs="Times New Roman" w:ascii="Times New Roman" w:hAnsi="Times New Roman"/>
                <w:color w:val="000000"/>
                <w:sz w:val="17"/>
                <w:szCs w:val="17"/>
              </w:rPr>
              <w:t>Naso/Avot 1</w:t>
            </w:r>
          </w:p>
        </w:tc>
      </w:tr>
    </w:tbl>
    <w:p>
      <w:pPr>
        <w:pStyle w:val="Normal"/>
        <w:tabs>
          <w:tab w:val="left" w:pos="348" w:leader="none"/>
        </w:tabs>
        <w:spacing w:lineRule="exact" w:line="200" w:before="40" w:after="0"/>
        <w:rPr/>
      </w:pPr>
      <w:r>
        <w:rPr>
          <w:rFonts w:cs="Helvetica" w:ascii="Helvetica" w:hAnsi="Helvetica"/>
          <w:position w:val="4"/>
          <w:sz w:val="16"/>
        </w:rPr>
        <w:t>+</w:t>
      </w:r>
      <w:r>
        <w:rPr>
          <w:rFonts w:cs="Helvetica" w:ascii="Helvetica" w:hAnsi="Helvetica"/>
          <w:sz w:val="16"/>
        </w:rPr>
        <w:t>Opinions of the Magen Avraham and the GR”A</w:t>
      </w:r>
      <w:r>
        <w:rPr>
          <w:rFonts w:cs="Helvetica" w:ascii="Helvetica" w:hAnsi="Helvetica"/>
          <w:position w:val="4"/>
          <w:sz w:val="16"/>
        </w:rPr>
        <w:t xml:space="preserve">                           *</w:t>
      </w:r>
      <w:r>
        <w:rPr>
          <w:rFonts w:cs="Helvetica" w:ascii="Helvetica" w:hAnsi="Helvetica"/>
          <w:sz w:val="16"/>
        </w:rPr>
        <w:t xml:space="preserve">Mevorchin Hachodesh                         </w:t>
        <w:br/>
        <w:t xml:space="preserve"> &amp;</w:t>
      </w:r>
      <w:r>
        <w:rPr>
          <w:rFonts w:cs="Helvetica" w:ascii="Helvetica" w:hAnsi="Helvetica"/>
          <w:sz w:val="16"/>
        </w:rPr>
        <w:t>Multiple</w:t>
      </w:r>
      <w:r>
        <w:rPr>
          <w:rFonts w:cs="Helvetica" w:ascii="Helvetica" w:hAnsi="Helvetica"/>
          <w:sz w:val="16"/>
        </w:rPr>
        <w:t xml:space="preserve"> minyanim for Mincha/Kabbalat Shabbat. Light candles in accordance with the minyan you follow</w:t>
      </w:r>
      <w:r>
        <w:rPr/>
        <w:t xml:space="preserve">. </w:t>
        <w:br/>
        <w:tab/>
      </w:r>
      <w:r>
        <w:rPr>
          <w:rFonts w:ascii="Arial" w:hAnsi="Arial"/>
          <w:sz w:val="16"/>
          <w:szCs w:val="16"/>
        </w:rPr>
        <w:t>For the 6:30 mincha, candles should not be lit prior to the first listed time , i.e., after Plag HaMincha.</w:t>
      </w:r>
    </w:p>
    <w:p>
      <w:pPr>
        <w:pStyle w:val="YomTov"/>
        <w:rPr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Last time to say Kiddush Levana for Nisan </w:t>
      </w:r>
      <w:r>
        <w:rPr>
          <w:rFonts w:eastAsia="Times New Roman" w:cs="Times New Roman" w:ascii="Times New Roman" w:hAnsi="Times New Roman"/>
          <w:color w:val="000000"/>
          <w:sz w:val="18"/>
          <w:szCs w:val="20"/>
          <w:lang w:val="en-US" w:eastAsia="en-US" w:bidi="ar-SA"/>
        </w:rPr>
        <w:t>- Tuesday 4/11 7:05a</w:t>
        <w:br/>
      </w:r>
    </w:p>
    <w:p>
      <w:pPr>
        <w:pStyle w:val="Normal"/>
        <w:tabs>
          <w:tab w:val="left" w:pos="360" w:leader="none"/>
          <w:tab w:val="left" w:pos="720" w:leader="none"/>
        </w:tabs>
        <w:spacing w:lineRule="exact" w:line="200" w:before="0" w:after="80"/>
        <w:ind w:left="360" w:hanging="360"/>
        <w:rPr>
          <w:color w:val="000000"/>
        </w:rPr>
      </w:pPr>
      <w:r>
        <w:rPr>
          <w:rFonts w:ascii="TimesNewRomanPSMT" w:hAnsi="TimesNewRomanPSMT"/>
          <w:b w:val="false"/>
          <w:i w:val="false"/>
          <w:outline w:val="false"/>
          <w:color w:val="000000"/>
          <w:spacing w:val="0"/>
          <w:sz w:val="18"/>
          <w:u w:val="none"/>
        </w:rPr>
        <w:t>Rosh Chodesh Iyar -  Wed. &amp; Thurs 4/26-27 –  Shacharit 5:45, 6:25, 7:00 &amp; 7:200a </w:t>
        <w:br/>
        <w:t>Molad Iyar – Wed 4/26 7:48a  +11 chalakim. Last Kiddush Levana – Wednesday 5/10 7:49p</w:t>
      </w:r>
    </w:p>
    <w:p>
      <w:pPr>
        <w:pStyle w:val="Normal"/>
        <w:tabs>
          <w:tab w:val="left" w:pos="360" w:leader="none"/>
          <w:tab w:val="left" w:pos="720" w:leader="none"/>
        </w:tabs>
        <w:spacing w:lineRule="exact" w:line="200" w:before="0" w:after="80"/>
        <w:ind w:left="360" w:hanging="360"/>
        <w:rPr>
          <w:color w:val="000000"/>
        </w:rPr>
      </w:pPr>
      <w:r>
        <w:rPr>
          <w:rFonts w:cs="Times New Roman" w:ascii="TimesNewRomanPSMT" w:hAnsi="TimesNewRomanPSMT"/>
          <w:b w:val="false"/>
          <w:i w:val="false"/>
          <w:outline w:val="false"/>
          <w:color w:val="000000"/>
          <w:spacing w:val="0"/>
          <w:sz w:val="18"/>
          <w:u w:val="none"/>
        </w:rPr>
        <w:t>Rosh Chodesh Sivan – Friday 5/26  – Shacharit 5:45, 6:25, 7:00 &amp; 7:20a </w:t>
        <w:br/>
        <w:t>Molad Sivan – Thurs 5/25 8:32p + 8 chalakim.  Last Kiddush Levana – Friday 6/9 8:33a</w:t>
      </w:r>
    </w:p>
    <w:p>
      <w:pPr>
        <w:pStyle w:val="YomTov"/>
        <w:tabs>
          <w:tab w:val="left" w:pos="360" w:leader="none"/>
          <w:tab w:val="left" w:pos="720" w:leader="none"/>
        </w:tabs>
        <w:spacing w:lineRule="exact" w:line="200" w:before="80" w:after="0"/>
        <w:ind w:left="360" w:right="0" w:hanging="360"/>
        <w:rPr>
          <w:rFonts w:ascii="Times New Roman" w:hAnsi="Times New Roman" w:cs="Times New Roman"/>
          <w:vanish/>
        </w:rPr>
      </w:pPr>
      <w:r>
        <w:rPr>
          <w:rFonts w:cs="Times New Roman" w:ascii="Times New Roman" w:hAnsi="Times New Roman"/>
          <w:vanish/>
          <w:color w:val="000000"/>
        </w:rPr>
        <w:t>Rosh Chodesh Tamuz – Shabbat 6/12 - Shacharit regular times &amp; Sunday 6/13 - Shacharit 6:25 &amp; 8:00 am</w:t>
        <w:br/>
        <w:t>Molad Tamuz – Shabbat  6/12 5:23 am + 16 chalakim, Last Kiddush Levana – Shabbat  6/26 5:24 pm</w:t>
      </w:r>
    </w:p>
    <w:p>
      <w:pPr>
        <w:pStyle w:val="Normal"/>
        <w:widowControl w:val="false"/>
        <w:tabs>
          <w:tab w:val="left" w:pos="720" w:leader="none"/>
        </w:tabs>
        <w:spacing w:lineRule="exact" w:line="200" w:before="80" w:after="0"/>
        <w:ind w:left="720" w:right="0" w:hanging="720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color w:val="000000"/>
          <w:sz w:val="16"/>
          <w:szCs w:val="16"/>
        </w:rPr>
        <w:t>NOTE: Molad times are Jerusalem Solar Time; Kiddush Levana times are Highland Park local time.</w:t>
      </w:r>
    </w:p>
    <w:p>
      <w:pPr>
        <w:pStyle w:val="Normal"/>
        <w:widowControl w:val="false"/>
        <w:tabs>
          <w:tab w:val="left" w:pos="720" w:leader="none"/>
        </w:tabs>
        <w:spacing w:lineRule="exact" w:line="200" w:before="0" w:after="0"/>
        <w:ind w:left="720" w:right="0" w:hanging="720"/>
        <w:rPr>
          <w:rFonts w:ascii="Times New Roman" w:hAnsi="Times New Roman" w:eastAsia="Times New Roman" w:cs="Times New Roman"/>
          <w:color w:val="800000"/>
          <w:sz w:val="20"/>
          <w:szCs w:val="20"/>
          <w:lang w:val="en-US" w:eastAsia="en-US" w:bidi="ar-SA"/>
        </w:rPr>
      </w:pPr>
      <w:r>
        <w:rPr>
          <w:rFonts w:eastAsia="Times New Roman" w:cs="Times New Roman" w:ascii="Times New Roman" w:hAnsi="Times New Roman"/>
          <w:color w:val="800000"/>
          <w:sz w:val="20"/>
          <w:szCs w:val="20"/>
          <w:lang w:val="en-US" w:eastAsia="en-US" w:bidi="ar-SA"/>
        </w:rPr>
      </w:r>
    </w:p>
    <w:p>
      <w:pPr>
        <w:pStyle w:val="Normal"/>
        <w:tabs>
          <w:tab w:val="left" w:pos="720" w:leader="none"/>
        </w:tabs>
        <w:spacing w:lineRule="exact" w:line="200"/>
        <w:ind w:left="720" w:hanging="720"/>
        <w:rPr/>
      </w:pPr>
      <w:r>
        <w:rPr>
          <w:rFonts w:ascii="TimesNewRomanPSMT" w:hAnsi="TimesNewRomanPSMT"/>
          <w:b w:val="false"/>
          <w:i w:val="false"/>
          <w:outline w:val="false"/>
          <w:color w:val="000000"/>
          <w:spacing w:val="0"/>
          <w:sz w:val="18"/>
          <w:u w:val="none"/>
        </w:rPr>
        <w:t>Yom HaSho'ah – (27 Nisan)- Observed Sunday night &amp; Monday April 23-24</w:t>
      </w:r>
    </w:p>
    <w:p>
      <w:pPr>
        <w:pStyle w:val="Normal"/>
        <w:tabs>
          <w:tab w:val="left" w:pos="720" w:leader="none"/>
        </w:tabs>
        <w:spacing w:lineRule="exact" w:line="200" w:before="0" w:after="80"/>
        <w:ind w:left="720" w:hanging="720"/>
        <w:rPr/>
      </w:pPr>
      <w:r>
        <w:rPr>
          <w:rFonts w:ascii="TimesNewRomanPSMT" w:hAnsi="TimesNewRomanPSMT"/>
          <w:b w:val="false"/>
          <w:i w:val="false"/>
          <w:outline w:val="false"/>
          <w:color w:val="000000"/>
          <w:spacing w:val="0"/>
          <w:sz w:val="18"/>
          <w:u w:val="none"/>
        </w:rPr>
        <w:t xml:space="preserve">Yom HaZikaron – </w:t>
      </w:r>
      <w:r>
        <w:rPr>
          <w:rFonts w:ascii="TimesNewRomanPSMT" w:hAnsi="TimesNewRomanPSMT"/>
          <w:b w:val="false"/>
          <w:i w:val="false"/>
          <w:outline w:val="false"/>
          <w:color w:val="000000"/>
          <w:spacing w:val="0"/>
          <w:sz w:val="18"/>
          <w:u w:val="none"/>
        </w:rPr>
        <w:t xml:space="preserve">Observed </w:t>
      </w:r>
      <w:r>
        <w:rPr>
          <w:rFonts w:ascii="TimesNewRomanPSMT" w:hAnsi="TimesNewRomanPSMT"/>
          <w:b w:val="false"/>
          <w:i w:val="false"/>
          <w:outline w:val="false"/>
          <w:color w:val="000000"/>
          <w:spacing w:val="0"/>
          <w:sz w:val="18"/>
          <w:u w:val="none"/>
        </w:rPr>
        <w:t>Sunday night &amp; MondayApr 30 &amp; May 1</w:t>
      </w:r>
    </w:p>
    <w:p>
      <w:pPr>
        <w:pStyle w:val="Normal"/>
        <w:tabs>
          <w:tab w:val="left" w:pos="360" w:leader="none"/>
          <w:tab w:val="left" w:pos="720" w:leader="none"/>
        </w:tabs>
        <w:spacing w:lineRule="exact" w:line="200"/>
        <w:ind w:left="360" w:hanging="360"/>
        <w:rPr/>
      </w:pPr>
      <w:r>
        <w:rPr>
          <w:rFonts w:ascii="TimesNewRomanPS-BoldMT" w:hAnsi="TimesNewRomanPS-BoldMT"/>
          <w:b/>
          <w:i w:val="false"/>
          <w:outline w:val="false"/>
          <w:color w:val="000000"/>
          <w:spacing w:val="0"/>
          <w:sz w:val="18"/>
          <w:u w:val="single"/>
        </w:rPr>
        <w:t xml:space="preserve">Yom Ha'atzma'ut (5 Iyar </w:t>
      </w:r>
      <w:r>
        <w:rPr>
          <w:rFonts w:ascii="TimesNewRomanPS-BoldMT" w:hAnsi="TimesNewRomanPS-BoldMT"/>
          <w:b/>
          <w:i w:val="false"/>
          <w:outline w:val="false"/>
          <w:color w:val="000000"/>
          <w:spacing w:val="0"/>
          <w:sz w:val="18"/>
          <w:u w:val="single"/>
        </w:rPr>
        <w:t>observed</w:t>
      </w:r>
      <w:r>
        <w:rPr>
          <w:rFonts w:ascii="TimesNewRomanPS-BoldMT" w:hAnsi="TimesNewRomanPS-BoldMT"/>
          <w:b/>
          <w:i w:val="false"/>
          <w:outline w:val="false"/>
          <w:color w:val="000000"/>
          <w:spacing w:val="0"/>
          <w:sz w:val="18"/>
          <w:u w:val="single"/>
        </w:rPr>
        <w:t>) - Israel Independence Day  Monday</w:t>
      </w:r>
      <w:r>
        <w:rPr>
          <w:rFonts w:ascii="TimesNewRomanPSMT" w:hAnsi="TimesNewRomanPSMT"/>
          <w:b w:val="false"/>
          <w:i w:val="false"/>
          <w:outline w:val="false"/>
          <w:color w:val="000000"/>
          <w:spacing w:val="0"/>
          <w:sz w:val="18"/>
          <w:u w:val="none"/>
        </w:rPr>
        <w:t xml:space="preserve"> night May 1 - Special Ma'ariv</w:t>
      </w:r>
      <w:r>
        <w:rPr>
          <w:rFonts w:ascii="TimesNewRomanPSMT" w:hAnsi="TimesNewRomanPSMT"/>
          <w:b w:val="false"/>
          <w:i w:val="false"/>
          <w:outline w:val="false"/>
          <w:color w:val="000000"/>
          <w:spacing w:val="0"/>
          <w:sz w:val="18"/>
          <w:u w:val="none"/>
        </w:rPr>
        <w:t> Tuesday May 2 - Shacharit 5:45, 6:30 &amp; 7:20a – special tefilah</w:t>
      </w:r>
    </w:p>
    <w:p>
      <w:pPr>
        <w:pStyle w:val="Normal"/>
        <w:spacing w:lineRule="atLeast" w:line="120"/>
        <w:rPr>
          <w:color w:val="000000"/>
        </w:rPr>
      </w:pPr>
      <w:r>
        <w:rPr>
          <w:rFonts w:ascii="TimesNewRomanPSMT" w:hAnsi="TimesNewRomanPSMT"/>
          <w:b w:val="false"/>
          <w:i w:val="false"/>
          <w:outline w:val="false"/>
          <w:color w:val="000000"/>
          <w:spacing w:val="0"/>
          <w:sz w:val="18"/>
          <w:u w:val="none"/>
        </w:rPr>
        <w:t>Pesach Sheini (14 Iyar) – Wednesday May 10 - no Tachanun Lag B'Omer (18 Iyar) – Sunday May 14 - no Tachanun Yom Yerushalayim (28 Iyar) – Wednesday May 24 - Shacharit 5:45, 6:30 &amp; 7:20a – special tefilah</w:t>
      </w:r>
      <w:r>
        <w:rPr>
          <w:rFonts w:ascii="TimesNewRomanPSMT" w:hAnsi="TimesNewRomanPSMT"/>
          <w:b w:val="false"/>
          <w:i w:val="false"/>
          <w:outline w:val="false"/>
          <w:color w:val="000000"/>
          <w:spacing w:val="0"/>
          <w:sz w:val="18"/>
          <w:u w:val="none"/>
        </w:rPr>
        <w:t> </w:t>
      </w:r>
    </w:p>
    <w:p>
      <w:pPr>
        <w:pStyle w:val="Normal"/>
        <w:widowControl w:val="false"/>
        <w:spacing w:lineRule="atLeast" w:line="120" w:before="0" w:after="0"/>
        <w:rPr/>
      </w:pPr>
      <w:r>
        <w:rPr>
          <w:rFonts w:cs="Times New Roman" w:ascii="TimesNewRomanPSMT" w:hAnsi="TimesNewRomanPSMT"/>
          <w:b w:val="false"/>
          <w:i w:val="false"/>
          <w:outline w:val="false"/>
          <w:color w:val="000000"/>
          <w:spacing w:val="0"/>
          <w:sz w:val="18"/>
          <w:u w:val="none"/>
        </w:rPr>
        <w:t>Memorial Day - Monday May 29 – Shacharit – 6:25, 7:00 &amp; 8:00a </w:t>
      </w:r>
      <w:r>
        <w:rPr>
          <w:rFonts w:cs="Times New Roman" w:ascii="Times New Roman" w:hAnsi="Times New Roman"/>
          <w:color w:val="000000"/>
        </w:rPr>
        <w:br/>
      </w:r>
    </w:p>
    <w:p>
      <w:pPr>
        <w:pStyle w:val="Normal"/>
        <w:tabs>
          <w:tab w:val="left" w:pos="720" w:leader="none"/>
        </w:tabs>
        <w:spacing w:before="0" w:after="0"/>
        <w:ind w:left="720" w:right="0" w:hanging="720"/>
        <w:rPr/>
      </w:pPr>
      <w:r>
        <w:rPr>
          <w:color w:val="000000"/>
        </w:rPr>
        <w:t>Shavuot - Tuesday night May 30 – Thursday June 1 - Schedule will appear in next calendar.</w:t>
      </w:r>
    </w:p>
    <w:p>
      <w:pPr>
        <w:pStyle w:val="Normal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tabs>
          <w:tab w:val="left" w:pos="7380" w:leader="none"/>
        </w:tabs>
        <w:ind w:left="180" w:right="1620" w:hanging="0"/>
        <w:rPr/>
      </w:pPr>
      <w:r>
        <w:rPr>
          <w:b/>
          <w:i/>
        </w:rPr>
        <w:t>All times are based on information available as we go to press and are subject to revision. Please consult the weekly announcements distributed in shul and by email for changes.</w:t>
      </w:r>
    </w:p>
    <w:p>
      <w:pPr>
        <w:sectPr>
          <w:type w:val="continuous"/>
          <w:pgSz w:w="12240" w:h="15840"/>
          <w:pgMar w:left="720" w:right="2520" w:header="0" w:top="720" w:footer="0" w:bottom="4032" w:gutter="0"/>
          <w:formProt w:val="false"/>
          <w:textDirection w:val="lrTb"/>
          <w:docGrid w:type="default" w:linePitch="360" w:charSpace="6143"/>
        </w:sectPr>
      </w:pPr>
    </w:p>
    <w:sectPr>
      <w:type w:val="continuous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360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roman"/>
    <w:pitch w:val="variable"/>
  </w:font>
  <w:font w:name="TimesNewRomanPSMT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TimesNewRomanPS-BoldMT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1872" w:hanging="432"/>
      </w:pPr>
    </w:lvl>
    <w:lvl w:ilvl="1">
      <w:start w:val="1"/>
      <w:numFmt w:val="none"/>
      <w:suff w:val="nothing"/>
      <w:lvlText w:val=""/>
      <w:lvlJc w:val="left"/>
      <w:pPr>
        <w:ind w:left="2016" w:hanging="576"/>
      </w:pPr>
    </w:lvl>
    <w:lvl w:ilvl="2">
      <w:start w:val="1"/>
      <w:numFmt w:val="none"/>
      <w:suff w:val="nothing"/>
      <w:lvlText w:val=""/>
      <w:lvlJc w:val="left"/>
      <w:pPr>
        <w:ind w:left="2160" w:hanging="720"/>
      </w:pPr>
    </w:lvl>
    <w:lvl w:ilvl="3">
      <w:start w:val="1"/>
      <w:numFmt w:val="none"/>
      <w:suff w:val="nothing"/>
      <w:lvlText w:val=""/>
      <w:lvlJc w:val="left"/>
      <w:pPr>
        <w:ind w:left="2304" w:hanging="864"/>
      </w:pPr>
    </w:lvl>
    <w:lvl w:ilvl="4">
      <w:start w:val="1"/>
      <w:numFmt w:val="none"/>
      <w:suff w:val="nothing"/>
      <w:lvlText w:val=""/>
      <w:lvlJc w:val="left"/>
      <w:pPr>
        <w:ind w:left="2448" w:hanging="1008"/>
      </w:pPr>
    </w:lvl>
    <w:lvl w:ilvl="5">
      <w:start w:val="1"/>
      <w:numFmt w:val="none"/>
      <w:suff w:val="nothing"/>
      <w:lvlText w:val=""/>
      <w:lvlJc w:val="left"/>
      <w:pPr>
        <w:ind w:left="2592" w:hanging="1152"/>
      </w:pPr>
    </w:lvl>
    <w:lvl w:ilvl="6">
      <w:start w:val="1"/>
      <w:numFmt w:val="none"/>
      <w:suff w:val="nothing"/>
      <w:lvlText w:val=""/>
      <w:lvlJc w:val="left"/>
      <w:pPr>
        <w:ind w:left="2736" w:hanging="1296"/>
      </w:pPr>
    </w:lvl>
    <w:lvl w:ilvl="7">
      <w:start w:val="1"/>
      <w:numFmt w:val="none"/>
      <w:suff w:val="nothing"/>
      <w:lvlText w:val=""/>
      <w:lvlJc w:val="left"/>
      <w:pPr>
        <w:ind w:left="2880" w:hanging="1440"/>
      </w:pPr>
    </w:lvl>
    <w:lvl w:ilvl="8">
      <w:start w:val="1"/>
      <w:numFmt w:val="none"/>
      <w:suff w:val="nothing"/>
      <w:lvlText w:val=""/>
      <w:lvlJc w:val="left"/>
      <w:pPr>
        <w:ind w:left="302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Arial Unicode M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tLeast" w:line="200" w:before="120" w:after="0"/>
      <w:jc w:val="left"/>
    </w:pPr>
    <w:rPr>
      <w:rFonts w:ascii="Times" w:hAnsi="Times" w:eastAsia="Times New Roman" w:cs="Times"/>
      <w:color w:val="00000A"/>
      <w:sz w:val="18"/>
      <w:szCs w:val="20"/>
      <w:lang w:val="en-US" w:eastAsia="en-US" w:bidi="ar-SA"/>
    </w:rPr>
  </w:style>
  <w:style w:type="paragraph" w:styleId="Heading1">
    <w:name w:val="Heading 1"/>
    <w:basedOn w:val="Normal"/>
    <w:next w:val="Normal"/>
    <w:qFormat/>
    <w:pPr>
      <w:keepNext/>
      <w:tabs>
        <w:tab w:val="right" w:pos="7776" w:leader="none"/>
      </w:tabs>
      <w:spacing w:lineRule="atLeast" w:line="240"/>
      <w:outlineLvl w:val="0"/>
    </w:pPr>
    <w:rPr>
      <w:rFonts w:ascii="Helvetica" w:hAnsi="Helvetica" w:cs="Helvetica"/>
      <w:b/>
      <w:sz w:val="28"/>
    </w:rPr>
  </w:style>
  <w:style w:type="character" w:styleId="DefaultParagraphFont">
    <w:name w:val="Default Paragraph Font"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Body">
    <w:name w:val="Body Text"/>
    <w:basedOn w:val="Normal"/>
    <w:pPr>
      <w:tabs>
        <w:tab w:val="left" w:pos="360" w:leader="none"/>
      </w:tabs>
      <w:spacing w:lineRule="exact" w:line="200" w:before="0" w:after="0"/>
      <w:ind w:left="0" w:right="994" w:hanging="0"/>
    </w:pPr>
    <w:rPr>
      <w:rFonts w:ascii="Helvetica" w:hAnsi="Helvetica" w:cs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Indented">
    <w:name w:val="indented"/>
    <w:basedOn w:val="Normal"/>
    <w:qFormat/>
    <w:pPr>
      <w:keepLines/>
      <w:tabs>
        <w:tab w:val="right" w:pos="4176" w:leader="dot"/>
      </w:tabs>
      <w:spacing w:lineRule="atLeast" w:line="200" w:before="240" w:after="0"/>
      <w:ind w:left="432" w:right="0" w:hanging="440"/>
    </w:pPr>
    <w:rPr>
      <w:rFonts w:ascii="Courier" w:hAnsi="Courier" w:cs="Courier"/>
      <w:sz w:val="18"/>
    </w:rPr>
  </w:style>
  <w:style w:type="paragraph" w:styleId="YomTov">
    <w:name w:val="YomTov"/>
    <w:basedOn w:val="Normal"/>
    <w:qFormat/>
    <w:pPr>
      <w:tabs>
        <w:tab w:val="left" w:pos="720" w:leader="none"/>
      </w:tabs>
      <w:spacing w:lineRule="atLeast" w:line="200" w:before="160" w:after="0"/>
      <w:ind w:left="720" w:right="0" w:hanging="720"/>
    </w:pPr>
    <w:rPr>
      <w:rFonts w:ascii="Times" w:hAnsi="Times" w:cs="Times"/>
      <w:sz w:val="18"/>
    </w:rPr>
  </w:style>
  <w:style w:type="paragraph" w:styleId="Indentdot">
    <w:name w:val="indent-dot"/>
    <w:basedOn w:val="Normal"/>
    <w:qFormat/>
    <w:pPr>
      <w:keepLines/>
      <w:tabs>
        <w:tab w:val="right" w:pos="4176" w:leader="dot"/>
      </w:tabs>
      <w:spacing w:lineRule="atLeast" w:line="200" w:before="160" w:after="0"/>
      <w:ind w:left="432" w:right="0" w:hanging="440"/>
    </w:pPr>
    <w:rPr>
      <w:rFonts w:ascii="Times" w:hAnsi="Times" w:cs="Times"/>
      <w:sz w:val="18"/>
    </w:rPr>
  </w:style>
  <w:style w:type="paragraph" w:styleId="Columnheader">
    <w:name w:val="Column-header"/>
    <w:basedOn w:val="Normal"/>
    <w:qFormat/>
    <w:pPr>
      <w:keepLines/>
      <w:tabs>
        <w:tab w:val="right" w:pos="4320" w:leader="dot"/>
      </w:tabs>
      <w:spacing w:lineRule="atLeast" w:line="200" w:before="160" w:after="0"/>
      <w:ind w:left="432" w:right="4680" w:hanging="440"/>
    </w:pPr>
    <w:rPr>
      <w:rFonts w:ascii="Times" w:hAnsi="Times" w:cs="Times"/>
      <w:b/>
      <w:sz w:val="18"/>
    </w:rPr>
  </w:style>
  <w:style w:type="paragraph" w:styleId="TableEntryFlush">
    <w:name w:val="tableEntryFlush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lineRule="atLeast" w:line="200" w:before="80" w:after="0"/>
    </w:pPr>
    <w:rPr>
      <w:rFonts w:ascii="Times" w:hAnsi="Times" w:cs="Times"/>
      <w:sz w:val="18"/>
    </w:rPr>
  </w:style>
  <w:style w:type="paragraph" w:styleId="TableEntryIndented">
    <w:name w:val="tableEntryIndented"/>
    <w:basedOn w:val="TableEntryFlush"/>
    <w:qFormat/>
    <w:pPr>
      <w:ind w:left="180" w:right="0" w:hanging="0"/>
    </w:pPr>
    <w:rPr/>
  </w:style>
  <w:style w:type="paragraph" w:styleId="SundayTimes">
    <w:name w:val="SundayTimes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lineRule="atLeast" w:line="200" w:before="80" w:after="0"/>
    </w:pPr>
    <w:rPr>
      <w:rFonts w:ascii="Times" w:hAnsi="Times" w:cs="Times"/>
      <w:sz w:val="18"/>
    </w:rPr>
  </w:style>
  <w:style w:type="paragraph" w:styleId="Calendar1">
    <w:name w:val="calendar1"/>
    <w:basedOn w:val="Normal"/>
    <w:qFormat/>
    <w:pP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left="0" w:right="1260" w:hanging="0"/>
    </w:pPr>
    <w:rPr>
      <w:rFonts w:ascii="Times" w:hAnsi="Times" w:cs="Times"/>
      <w:sz w:val="18"/>
    </w:rPr>
  </w:style>
  <w:style w:type="paragraph" w:styleId="Calendar2">
    <w:name w:val="calendar2"/>
    <w:basedOn w:val="Normal"/>
    <w:qFormat/>
    <w:pP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left="0" w:right="640" w:hanging="0"/>
    </w:pPr>
    <w:rPr>
      <w:rFonts w:ascii="Times" w:hAnsi="Times" w:cs="Times"/>
      <w:sz w:val="18"/>
    </w:rPr>
  </w:style>
  <w:style w:type="paragraph" w:styleId="LeadingDots">
    <w:name w:val="leadingDots"/>
    <w:basedOn w:val="Normal"/>
    <w:qFormat/>
    <w:pPr>
      <w:tabs>
        <w:tab w:val="left" w:pos="2160" w:leader="none"/>
        <w:tab w:val="right" w:pos="5040" w:leader="dot"/>
      </w:tabs>
      <w:spacing w:lineRule="atLeast" w:line="200"/>
      <w:ind w:left="432" w:right="3960" w:hanging="440"/>
    </w:pPr>
    <w:rPr>
      <w:rFonts w:ascii="Times" w:hAnsi="Times" w:cs="Times"/>
      <w:sz w:val="18"/>
    </w:rPr>
  </w:style>
  <w:style w:type="paragraph" w:styleId="RoshChodesh">
    <w:name w:val="RoshChodesh"/>
    <w:basedOn w:val="Normal"/>
    <w:qFormat/>
    <w:pPr>
      <w:tabs>
        <w:tab w:val="left" w:pos="360" w:leader="none"/>
      </w:tabs>
      <w:ind w:left="360" w:right="0" w:hanging="360"/>
    </w:pPr>
    <w:rPr/>
  </w:style>
  <w:style w:type="paragraph" w:styleId="TextBodyIndent">
    <w:name w:val="Body Text Indent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left="173" w:right="0" w:hanging="187"/>
    </w:pPr>
    <w:rPr>
      <w:lang w:val="en-US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2column">
    <w:name w:val="2-column"/>
    <w:basedOn w:val="Normal"/>
    <w:qFormat/>
    <w:pPr>
      <w:widowControl w:val="false"/>
      <w:tabs>
        <w:tab w:val="right" w:pos="3780" w:leader="dot"/>
        <w:tab w:val="right" w:pos="4050" w:leader="dot"/>
      </w:tabs>
      <w:spacing w:before="20" w:after="0"/>
      <w:ind w:left="180" w:right="0" w:hanging="188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549526</TotalTime>
  <Application>LibreOffice/5.3.1.2$MacOSX_X86_64 LibreOffice_project/e80a0e0fd1875e1696614d24c32df0f95f03deb2</Application>
  <Pages>2</Pages>
  <Words>746</Words>
  <Characters>3867</Characters>
  <CharactersWithSpaces>4568</CharactersWithSpaces>
  <Paragraphs>189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2013-03-10T18:24:00Z</dcterms:created>
  <dc:creator>Desktop Services</dc:creator>
  <dc:description/>
  <dc:language>en-US</dc:language>
  <cp:lastModifiedBy/>
  <cp:lastPrinted>2016-03-30T08:21:02Z</cp:lastPrinted>
  <dcterms:modified xsi:type="dcterms:W3CDTF">2017-03-30T21:56:55Z</dcterms:modified>
  <cp:revision>93</cp:revision>
  <dc:subject/>
  <dc:title>	SCHEDULE OF SERVICES &amp; HALACHIC</dc:title>
</cp:coreProperties>
</file>