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920" w:leader="none"/>
        </w:tabs>
        <w:spacing w:lineRule="exact" w:line="280" w:before="0" w:after="0"/>
        <w:rPr>
          <w:rFonts w:ascii="Helvetica" w:hAnsi="Helvetica" w:cs="Helvetica"/>
          <w:b/>
          <w:b/>
          <w:sz w:val="28"/>
        </w:rPr>
      </w:pPr>
      <w:r>
        <w:rPr>
          <w:rFonts w:cs="Helvetica" w:ascii="Helvetica" w:hAnsi="Helvetica"/>
          <w:b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40" w:before="0" w:after="0"/>
        <w:jc w:val="center"/>
        <w:rPr>
          <w:rFonts w:ascii="Helvetica" w:hAnsi="Helvetica" w:eastAsia="Times New Roman" w:cs="Helvetica"/>
          <w:color w:val="00000A"/>
          <w:sz w:val="16"/>
          <w:szCs w:val="20"/>
          <w:lang w:val="en-US" w:eastAsia="zh-CN" w:bidi="ar-SA"/>
        </w:rPr>
      </w:pPr>
      <w:r>
        <w:rPr>
          <w:rFonts w:eastAsia="Times New Roman" w:cs="Helvetica" w:ascii="Helvetica" w:hAnsi="Helvetica"/>
          <w:color w:val="00000A"/>
          <w:sz w:val="16"/>
          <w:szCs w:val="20"/>
          <w:lang w:val="en-US" w:eastAsia="zh-CN" w:bidi="ar-SA"/>
        </w:rPr>
      </w:r>
    </w:p>
    <w:tbl>
      <w:tblPr>
        <w:tblW w:w="8194" w:type="dxa"/>
        <w:jc w:val="left"/>
        <w:tblInd w:w="-117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518"/>
        <w:gridCol w:w="1077"/>
        <w:gridCol w:w="1080"/>
        <w:gridCol w:w="539"/>
        <w:gridCol w:w="629"/>
        <w:gridCol w:w="2"/>
        <w:gridCol w:w="627"/>
        <w:gridCol w:w="629"/>
        <w:gridCol w:w="3"/>
        <w:gridCol w:w="987"/>
        <w:gridCol w:w="2"/>
        <w:gridCol w:w="1100"/>
      </w:tblGrid>
      <w:tr>
        <w:trPr>
          <w:cantSplit w:val="true"/>
        </w:trPr>
        <w:tc>
          <w:tcPr>
            <w:tcW w:w="8193" w:type="dxa"/>
            <w:gridSpan w:val="12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 w:cs="Helvetica"/>
                <w:b/>
                <w:b/>
                <w:sz w:val="20"/>
              </w:rPr>
            </w:pPr>
            <w:r>
              <w:rPr>
                <w:rFonts w:cs="Helvetica"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77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</w:r>
          </w:p>
        </w:tc>
        <w:tc>
          <w:tcPr>
            <w:tcW w:w="1170" w:type="dxa"/>
            <w:gridSpan w:val="3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9" w:type="dxa"/>
            <w:gridSpan w:val="3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989" w:type="dxa"/>
            <w:gridSpan w:val="2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</w:r>
          </w:p>
        </w:tc>
        <w:tc>
          <w:tcPr>
            <w:tcW w:w="1100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SUNDAY</w:t>
            </w:r>
          </w:p>
        </w:tc>
        <w:tc>
          <w:tcPr>
            <w:tcW w:w="1077" w:type="dxa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SUNRISE</w:t>
            </w:r>
          </w:p>
        </w:tc>
        <w:tc>
          <w:tcPr>
            <w:tcW w:w="539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GRA</w:t>
            </w:r>
          </w:p>
        </w:tc>
        <w:tc>
          <w:tcPr>
            <w:tcW w:w="629" w:type="dxa"/>
            <w:gridSpan w:val="2"/>
            <w:tcBorders>
              <w:top w:val="single" w:sz="4" w:space="0" w:color="000001"/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gridSpan w:val="2"/>
            <w:tcBorders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SUNSET</w:t>
            </w:r>
          </w:p>
        </w:tc>
        <w:tc>
          <w:tcPr>
            <w:tcW w:w="1102" w:type="dxa"/>
            <w:gridSpan w:val="2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MAARIV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March 5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color w:val="000000"/>
              </w:rPr>
              <w:t>5:32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color w:val="000000"/>
              </w:rPr>
              <w:t>6:25</w:t>
            </w:r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8:41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9:17</w:t>
            </w:r>
          </w:p>
        </w:tc>
        <w:tc>
          <w:tcPr>
            <w:tcW w:w="6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12:45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color w:val="000000"/>
              </w:rPr>
              <w:t>12:39</w:t>
            </w:r>
          </w:p>
        </w:tc>
        <w:tc>
          <w:tcPr>
            <w:tcW w:w="9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color w:val="000000"/>
              </w:rPr>
              <w:t>5:54</w:t>
            </w:r>
          </w:p>
        </w:tc>
        <w:tc>
          <w:tcPr>
            <w:tcW w:w="11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</w:rPr>
              <w:t>5:40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cs="Times New Roman" w:ascii="Times New Roman" w:hAnsi="Times New Roman"/>
              </w:rPr>
              <w:t>March 12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6:21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7:14</w:t>
            </w:r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9:34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</w:rPr>
              <w:t>10:10</w:t>
            </w:r>
          </w:p>
        </w:tc>
        <w:tc>
          <w:tcPr>
            <w:tcW w:w="6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1:44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1:38</w:t>
            </w:r>
          </w:p>
        </w:tc>
        <w:tc>
          <w:tcPr>
            <w:tcW w:w="9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7:02</w:t>
            </w:r>
          </w:p>
        </w:tc>
        <w:tc>
          <w:tcPr>
            <w:tcW w:w="11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6:50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cs="Times New Roman" w:ascii="Times New Roman" w:hAnsi="Times New Roman"/>
              </w:rPr>
              <w:t>March 19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6:09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7:02</w:t>
            </w:r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9:28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10:04</w:t>
            </w:r>
          </w:p>
        </w:tc>
        <w:tc>
          <w:tcPr>
            <w:tcW w:w="6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1:42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1:36</w:t>
            </w:r>
          </w:p>
        </w:tc>
        <w:tc>
          <w:tcPr>
            <w:tcW w:w="9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7:09</w:t>
            </w:r>
          </w:p>
        </w:tc>
        <w:tc>
          <w:tcPr>
            <w:tcW w:w="11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6:55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cs="Times New Roman" w:ascii="Times New Roman" w:hAnsi="Times New Roman"/>
              </w:rPr>
              <w:t>March 26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5:57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6:51</w:t>
            </w:r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9:21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9:57</w:t>
            </w:r>
          </w:p>
        </w:tc>
        <w:tc>
          <w:tcPr>
            <w:tcW w:w="6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1:35</w:t>
            </w:r>
          </w:p>
        </w:tc>
        <w:tc>
          <w:tcPr>
            <w:tcW w:w="9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7:16</w:t>
            </w:r>
          </w:p>
        </w:tc>
        <w:tc>
          <w:tcPr>
            <w:tcW w:w="11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/>
              <w:t>7:05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2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5:45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6:39</w:t>
            </w:r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9:14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9:50</w:t>
            </w:r>
          </w:p>
        </w:tc>
        <w:tc>
          <w:tcPr>
            <w:tcW w:w="629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1:34</w:t>
            </w:r>
          </w:p>
        </w:tc>
        <w:tc>
          <w:tcPr>
            <w:tcW w:w="990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7:24</w:t>
            </w:r>
          </w:p>
        </w:tc>
        <w:tc>
          <w:tcPr>
            <w:tcW w:w="1102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7:10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rFonts w:ascii="Helvetica" w:hAnsi="Helvetica" w:eastAsia="Times New Roman" w:cs="Helvetica"/>
          <w:color w:val="00000A"/>
          <w:sz w:val="16"/>
          <w:szCs w:val="20"/>
          <w:lang w:val="en-US" w:eastAsia="zh-CN" w:bidi="ar-SA"/>
        </w:rPr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 xml:space="preserve">7:00, 7:50 &amp; 9:00a 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 xml:space="preserve">5:50, 6:30 &amp; 7:20a </w:t>
        <w:tab/>
        <w:t>LATE MA'ARIV: (until 3/10)</w:t>
        <w:br/>
        <w:tab/>
        <w:t>Tue., Wed. &amp; Fri.</w:t>
        <w:tab/>
        <w:t>5:55, 6:40 &amp; 7:20a</w:t>
        <w:tab/>
        <w:t xml:space="preserve">     Mon. - Thurs. </w:t>
        <w:tab/>
        <w:t>7:50p</w:t>
      </w:r>
    </w:p>
    <w:p>
      <w:pPr>
        <w:pStyle w:val="TextBody"/>
        <w:widowControl w:val="false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uppressAutoHyphens w:val="true"/>
        <w:overflowPunct w:val="true"/>
        <w:bidi w:val="0"/>
        <w:spacing w:lineRule="auto" w:line="288" w:before="0" w:after="0"/>
        <w:ind w:left="180" w:right="0" w:hanging="180"/>
        <w:jc w:val="left"/>
        <w:rPr/>
      </w:pPr>
      <w:r>
        <w:rPr/>
        <w:t xml:space="preserve">Kollel Weekday Minyanim </w:t>
      </w:r>
      <w:r>
        <w:rPr>
          <w:color w:val="FF3333"/>
        </w:rPr>
        <w:br/>
      </w:r>
      <w:r>
        <w:rPr>
          <w:color w:val="000000"/>
        </w:rPr>
        <w:t>Shacharit 7:00a, Ma’ariv  9:45p</w:t>
        <w:br/>
        <w:t>Mincha thru 3/9 – 1:00p, Friday 3/3 &amp; 3/10 – 12:40, 3/13–3/27 - 5:45p, no early mincha 3/28-4/6.</w:t>
        <w:br/>
        <w:t>Kollel in recess from after shacharit on 4/9 through 4/26. Shacharit (7:00a) &amp; mincha (5:45p) resume 4/27.</w:t>
      </w:r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/>
      </w:pPr>
      <w:r>
        <w:rPr/>
        <w:t>Earliest Shacharit – Delayed bracha on Talit and Tefilin first 3 weeks of daylight savings time.</w:t>
      </w:r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/>
      </w:pPr>
      <w:r>
        <w:rPr>
          <w:rFonts w:eastAsia="Times New Roman" w:cs="Helvetica"/>
          <w:color w:val="00000A"/>
          <w:sz w:val="16"/>
          <w:szCs w:val="20"/>
          <w:lang w:val="en-US" w:eastAsia="zh-CN" w:bidi="ar-SA"/>
        </w:rPr>
        <w:t>7 Adar – Sunday, 3/5 - No tachanun</w:t>
      </w:r>
    </w:p>
    <w:p>
      <w:pPr>
        <w:pStyle w:val="YomTov"/>
        <w:tabs>
          <w:tab w:val="left" w:pos="360" w:leader="none"/>
          <w:tab w:val="left" w:pos="720" w:leader="none"/>
        </w:tabs>
        <w:ind w:left="360" w:right="0" w:hanging="360"/>
        <w:rPr>
          <w:rFonts w:ascii="Helvetica" w:hAnsi="Helvetica"/>
          <w:sz w:val="16"/>
          <w:szCs w:val="16"/>
        </w:rPr>
      </w:pPr>
      <w:r>
        <w:rPr>
          <w:rFonts w:eastAsia="Times New Roman" w:cs="Arial" w:ascii="Helvetica" w:hAnsi="Helvetica"/>
          <w:color w:val="000000"/>
          <w:sz w:val="16"/>
          <w:szCs w:val="16"/>
          <w:lang w:val="en-US" w:eastAsia="zh-CN" w:bidi="ar-SA"/>
        </w:rPr>
        <w:t>Last time to say Kiddush Levana for Adar – Sunday 3/12 5:21p</w:t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left="0" w:right="1000" w:hanging="0"/>
        <w:rPr>
          <w:rFonts w:ascii="Helvetica" w:hAnsi="Helvetica" w:cs="Arial"/>
          <w:vanish/>
          <w:color w:val="000000"/>
          <w:sz w:val="16"/>
          <w:szCs w:val="16"/>
        </w:rPr>
      </w:pPr>
      <w:r>
        <w:rPr>
          <w:rFonts w:cs="Arial" w:ascii="Helvetica" w:hAnsi="Helvetica"/>
          <w:vanish/>
          <w:color w:val="000000"/>
          <w:sz w:val="16"/>
          <w:szCs w:val="16"/>
        </w:rPr>
        <w:t xml:space="preserve">&amp;Two minyanim for Mincha/Kabbalat Shabbat, 7:00 pm and Shkiah. Light candles in accordance with the minyan you follow. </w:t>
        <w:br/>
      </w:r>
      <w:r>
        <w:rPr>
          <w:rFonts w:cs="Arial" w:ascii="Helvetica" w:hAnsi="Helvetica"/>
          <w:vanish/>
          <w:color w:val="000000"/>
          <w:position w:val="6"/>
          <w:sz w:val="16"/>
          <w:szCs w:val="16"/>
        </w:rPr>
        <w:t>@</w:t>
      </w:r>
      <w:r>
        <w:rPr>
          <w:rFonts w:cs="Arial" w:ascii="Helvetica" w:hAnsi="Helvetica"/>
          <w:vanish/>
          <w:color w:val="000000"/>
          <w:sz w:val="16"/>
          <w:szCs w:val="16"/>
        </w:rPr>
        <w:t xml:space="preserve"> Minyan at 7:00 pm and as listed. </w:t>
      </w:r>
    </w:p>
    <w:p>
      <w:pPr>
        <w:pStyle w:val="YomTov"/>
        <w:rPr>
          <w:rFonts w:ascii="Helvetica" w:hAnsi="Helvetica"/>
          <w:sz w:val="16"/>
          <w:szCs w:val="16"/>
        </w:rPr>
      </w:pPr>
      <w:r>
        <w:rPr>
          <w:rFonts w:cs="Arial" w:ascii="Helvetica" w:hAnsi="Helvetica"/>
          <w:color w:val="000000"/>
          <w:sz w:val="16"/>
          <w:szCs w:val="16"/>
        </w:rPr>
        <w:t xml:space="preserve">Rosh Chodesh Nisan – Tuesday </w:t>
      </w:r>
      <w:r>
        <w:rPr>
          <w:rFonts w:eastAsia="Times New Roman" w:cs="Arial" w:ascii="Helvetica" w:hAnsi="Helvetica"/>
          <w:color w:val="000000"/>
          <w:sz w:val="16"/>
          <w:szCs w:val="16"/>
          <w:lang w:val="en-US" w:eastAsia="zh-CN" w:bidi="ar-SA"/>
        </w:rPr>
        <w:t>3/28</w:t>
      </w:r>
      <w:r>
        <w:rPr>
          <w:rFonts w:cs="Arial" w:ascii="Helvetica" w:hAnsi="Helvetica"/>
          <w:color w:val="000000"/>
          <w:sz w:val="16"/>
          <w:szCs w:val="16"/>
        </w:rPr>
        <w:t xml:space="preserve"> - Shacharit </w:t>
      </w:r>
      <w:r>
        <w:rPr>
          <w:rFonts w:eastAsia="Times New Roman" w:cs="Arial" w:ascii="Helvetica" w:hAnsi="Helvetica"/>
          <w:color w:val="000000"/>
          <w:sz w:val="16"/>
          <w:szCs w:val="16"/>
          <w:lang w:val="en-US" w:eastAsia="zh-CN" w:bidi="ar-SA"/>
        </w:rPr>
        <w:t>5:45, 6:25, 7:00, 7:20a</w:t>
      </w:r>
      <w:r>
        <w:rPr>
          <w:rFonts w:cs="Arial" w:ascii="Helvetica" w:hAnsi="Helvetica"/>
          <w:color w:val="000000"/>
          <w:sz w:val="16"/>
          <w:szCs w:val="16"/>
        </w:rPr>
        <w:br/>
        <w:t>Molad Nisan – Monday 3/27 – 7:04p +10 chalakim; Last time for Kiddush Levana – Tuesday 4/11 7:05a</w:t>
      </w:r>
    </w:p>
    <w:p>
      <w:pPr>
        <w:pStyle w:val="RoshChodesh"/>
        <w:tabs>
          <w:tab w:val="left" w:pos="360" w:leader="none"/>
          <w:tab w:val="left" w:pos="720" w:leader="none"/>
        </w:tabs>
        <w:ind w:left="0" w:right="0" w:hanging="0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  <w:t xml:space="preserve">NOTE: All molad times are Jerusalem Solar Time; </w:t>
        <w:br/>
        <w:t>Kiddush Levana times are Highland Park local time.</w:t>
        <w:br/>
      </w:r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/>
      </w:pPr>
      <w:r>
        <w:rPr/>
        <w:t>DAYLIGHT SAVINGS: Motzei Shabbat Parashat</w:t>
      </w:r>
      <w:r>
        <w:rPr>
          <w:rFonts w:eastAsia="Times New Roman" w:cs="Helvetica"/>
          <w:color w:val="00000A"/>
          <w:sz w:val="16"/>
          <w:szCs w:val="20"/>
          <w:lang w:val="en-US" w:eastAsia="zh-CN" w:bidi="ar-SA"/>
        </w:rPr>
        <w:t xml:space="preserve"> T’tzaveh</w:t>
      </w:r>
      <w:r>
        <w:rPr/>
        <w:t>/Sunday 3/12 – move clocks ahead one hour.</w:t>
      </w:r>
    </w:p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tabs>
          <w:tab w:val="left" w:pos="7380" w:leader="none"/>
        </w:tabs>
        <w:ind w:left="180" w:right="1620" w:hanging="0"/>
        <w:rPr>
          <w:b/>
          <w:b/>
          <w:i/>
          <w:i/>
        </w:rPr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>
          <w:rFonts w:ascii="Helvetica" w:hAnsi="Helvetica" w:eastAsia="Times New Roman" w:cs="Helvetica"/>
          <w:color w:val="00000A"/>
          <w:sz w:val="16"/>
          <w:szCs w:val="20"/>
          <w:lang w:val="en-US" w:eastAsia="zh-CN" w:bidi="ar-SA"/>
        </w:rPr>
      </w:pPr>
      <w:r>
        <w:rPr>
          <w:rFonts w:eastAsia="Times New Roman" w:cs="Helvetica"/>
          <w:color w:val="00000A"/>
          <w:sz w:val="16"/>
          <w:szCs w:val="20"/>
          <w:lang w:val="en-US" w:eastAsia="zh-CN" w:bidi="ar-SA"/>
        </w:rPr>
      </w:r>
    </w:p>
    <w:p>
      <w:pPr>
        <w:pStyle w:val="RoshChodesh"/>
        <w:rPr>
          <w:b/>
          <w:b/>
          <w:vanish/>
          <w:szCs w:val="18"/>
        </w:rPr>
      </w:pPr>
      <w:r>
        <w:rPr>
          <w:b/>
          <w:vanish/>
          <w:szCs w:val="18"/>
        </w:rPr>
        <w:t>Monday night 12/4 - begin saying “Tal umatar livracha” at Ma’ariv</w:t>
      </w:r>
      <w:r>
        <w:br w:type="page"/>
      </w:r>
    </w:p>
    <w:p>
      <w:pPr>
        <w:pStyle w:val="Normal"/>
        <w:widowControl w:val="false"/>
        <w:spacing w:lineRule="exact" w:line="280" w:before="0" w:after="0"/>
        <w:rPr>
          <w:rFonts w:ascii="Helvetica" w:hAnsi="Helvetica" w:cs="Helvetica"/>
          <w:b/>
          <w:b/>
          <w:sz w:val="28"/>
        </w:rPr>
      </w:pPr>
      <w:r>
        <w:rPr>
          <w:rFonts w:cs="Helvetica" w:ascii="Helvetica" w:hAnsi="Helvetica"/>
          <w:b/>
          <w:sz w:val="28"/>
        </w:rPr>
        <w:t>TIMES FOR THE COMING WEEKS</w:t>
      </w:r>
    </w:p>
    <w:p>
      <w:pPr>
        <w:pStyle w:val="Normal"/>
        <w:widowControl w:val="false"/>
        <w:spacing w:lineRule="exact" w:line="240" w:before="0" w:after="0"/>
        <w:rPr>
          <w:rFonts w:ascii="Helvetica" w:hAnsi="Helvetica" w:eastAsia="Times New Roman" w:cs="Helvetica"/>
          <w:color w:val="00000A"/>
          <w:sz w:val="16"/>
          <w:szCs w:val="20"/>
          <w:lang w:val="en-US" w:eastAsia="zh-CN" w:bidi="ar-SA"/>
        </w:rPr>
      </w:pPr>
      <w:r>
        <w:rPr>
          <w:rFonts w:eastAsia="Times New Roman" w:cs="Helvetica" w:ascii="Helvetica" w:hAnsi="Helvetica"/>
          <w:color w:val="00000A"/>
          <w:sz w:val="16"/>
          <w:szCs w:val="20"/>
          <w:lang w:val="en-US" w:eastAsia="zh-CN" w:bidi="ar-SA"/>
        </w:rPr>
      </w:r>
    </w:p>
    <w:tbl>
      <w:tblPr>
        <w:tblW w:w="8726" w:type="dxa"/>
        <w:jc w:val="left"/>
        <w:tblInd w:w="-117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335"/>
        <w:gridCol w:w="903"/>
        <w:gridCol w:w="898"/>
        <w:gridCol w:w="932"/>
        <w:gridCol w:w="1028"/>
        <w:gridCol w:w="3629"/>
      </w:tblGrid>
      <w:tr>
        <w:trPr>
          <w:cantSplit w:val="true"/>
        </w:trPr>
        <w:tc>
          <w:tcPr>
            <w:tcW w:w="8725" w:type="dxa"/>
            <w:gridSpan w:val="6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 w:cs="Helvetica"/>
                <w:b/>
                <w:b/>
                <w:sz w:val="20"/>
              </w:rPr>
            </w:pPr>
            <w:r>
              <w:rPr>
                <w:rFonts w:cs="Helvetica"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5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/>
            </w:pPr>
            <w:r>
              <w:rPr>
                <w:rFonts w:cs="Helvetica"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10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 w:cs="Helvetica"/>
                <w:b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cantSplit w:val="true"/>
        </w:trPr>
        <w:tc>
          <w:tcPr>
            <w:tcW w:w="133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Mar 10-11</w:t>
            </w: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5:41</w:t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5:45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5:35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6:50</w:t>
            </w:r>
          </w:p>
        </w:tc>
        <w:tc>
          <w:tcPr>
            <w:tcW w:w="3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ascii="Times New Roman" w:hAnsi="Times New Roman"/>
                <w:color w:val="000000"/>
              </w:rPr>
              <w:t>T’tzaveh/Parashat Zachor/Erev Purim</w:t>
            </w:r>
          </w:p>
        </w:tc>
      </w:tr>
      <w:tr>
        <w:trPr>
          <w:cantSplit w:val="true"/>
        </w:trPr>
        <w:tc>
          <w:tcPr>
            <w:tcW w:w="133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March 17-18</w:t>
            </w: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6:48&amp;</w:t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6:55</w:t>
            </w:r>
            <w:r>
              <w:rPr>
                <w:rFonts w:eastAsia="Times New Roman" w:cs="Times"/>
                <w:color w:val="00000A"/>
                <w:sz w:val="18"/>
                <w:szCs w:val="20"/>
                <w:lang w:val="en-US" w:eastAsia="zh-CN" w:bidi="ar-SA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>
                <w:b w:val="false"/>
                <w:bCs w:val="false"/>
              </w:rPr>
              <w:t>6:40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7:58</w:t>
            </w:r>
          </w:p>
        </w:tc>
        <w:tc>
          <w:tcPr>
            <w:tcW w:w="3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cs="Times New Roman" w:ascii="Times New Roman" w:hAnsi="Times New Roman"/>
              </w:rPr>
              <w:t>Ki Tisa/Parashat Parah</w:t>
            </w:r>
          </w:p>
        </w:tc>
      </w:tr>
      <w:tr>
        <w:trPr>
          <w:cantSplit w:val="true"/>
        </w:trPr>
        <w:tc>
          <w:tcPr>
            <w:tcW w:w="133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March 24-25*</w:t>
            </w: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6:56&amp;</w:t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7:00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6:45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8:05</w:t>
            </w:r>
          </w:p>
        </w:tc>
        <w:tc>
          <w:tcPr>
            <w:tcW w:w="3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</w:rPr>
              <w:t>Vayakhel</w:t>
            </w:r>
            <w:r>
              <w:rPr>
                <w:rFonts w:cs="Times New Roman" w:ascii="Times New Roman" w:hAnsi="Times New Roman"/>
                <w:color w:val="000000"/>
                <w:lang w:val="de-DE"/>
              </w:rPr>
              <w:t>-</w:t>
            </w:r>
            <w:r>
              <w:rPr>
                <w:rFonts w:cs="Times New Roman" w:ascii="Times New Roman" w:hAnsi="Times New Roman"/>
              </w:rPr>
              <w:t>Pikudei/Parashat HaChodesh</w:t>
            </w:r>
          </w:p>
        </w:tc>
      </w:tr>
      <w:tr>
        <w:trPr>
          <w:cantSplit w:val="true"/>
        </w:trPr>
        <w:tc>
          <w:tcPr>
            <w:tcW w:w="1335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Mar 31-Apr 1</w:t>
            </w: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7:03&amp;</w:t>
            </w:r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7:10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6:55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8:13</w:t>
            </w:r>
          </w:p>
        </w:tc>
        <w:tc>
          <w:tcPr>
            <w:tcW w:w="3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cs="Times New Roman" w:ascii="Times New Roman" w:hAnsi="Times New Roman"/>
              </w:rPr>
              <w:t>Vayikra</w:t>
            </w:r>
          </w:p>
        </w:tc>
      </w:tr>
      <w:tr>
        <w:trPr>
          <w:trHeight w:val="260" w:hRule="exact"/>
          <w:cantSplit w:val="true"/>
        </w:trPr>
        <w:tc>
          <w:tcPr>
            <w:tcW w:w="1335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-2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7-8</w:t>
            </w:r>
          </w:p>
        </w:tc>
        <w:tc>
          <w:tcPr>
            <w:tcW w:w="903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/>
            </w:pPr>
            <w:r>
              <w:rPr>
                <w:sz w:val="16"/>
                <w:szCs w:val="16"/>
              </w:rPr>
              <w:t>7:10&amp;</w:t>
            </w:r>
          </w:p>
        </w:tc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7:15</w:t>
            </w: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6:55</w:t>
            </w:r>
          </w:p>
        </w:tc>
        <w:tc>
          <w:tcPr>
            <w:tcW w:w="1028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/>
            </w:pPr>
            <w:r>
              <w:rPr/>
              <w:t>8:20</w:t>
            </w:r>
          </w:p>
        </w:tc>
        <w:tc>
          <w:tcPr>
            <w:tcW w:w="3629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6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Tzav/</w:t>
            </w:r>
            <w:r>
              <w:rPr>
                <w:sz w:val="17"/>
                <w:szCs w:val="17"/>
              </w:rPr>
              <w:t>Shabbat HaGadol/Drasha at Mincha</w:t>
            </w:r>
          </w:p>
        </w:tc>
      </w:tr>
    </w:tbl>
    <w:p>
      <w:pPr>
        <w:pStyle w:val="Normal"/>
        <w:widowControl w:val="false"/>
        <w:rPr/>
      </w:pPr>
      <w:r>
        <w:rPr>
          <w:rFonts w:cs="Helvetica" w:ascii="Helvetica" w:hAnsi="Helvetica"/>
          <w:position w:val="4"/>
          <w:sz w:val="16"/>
        </w:rPr>
        <w:t>*</w:t>
      </w:r>
      <w:r>
        <w:rPr>
          <w:rFonts w:cs="Helvetica" w:ascii="Helvetica" w:hAnsi="Helvetica"/>
          <w:sz w:val="16"/>
        </w:rPr>
        <w:t>Mevorchin Hachodesh</w:t>
        <w:br/>
      </w:r>
      <w:r>
        <w:rPr>
          <w:rFonts w:cs="Helvetica" w:ascii="Helvetica" w:hAnsi="Helvetica"/>
          <w:position w:val="4"/>
          <w:sz w:val="16"/>
        </w:rPr>
        <w:t>+</w:t>
      </w:r>
      <w:r>
        <w:rPr>
          <w:rFonts w:cs="Helvetica" w:ascii="Helvetica" w:hAnsi="Helvetica"/>
          <w:sz w:val="16"/>
        </w:rPr>
        <w:t>Opinions of Magen Avraham and Gr”a respectively.</w:t>
        <w:br/>
        <w:t>&amp; Multiple minyanim for Mincha/Kabbalat Shabbat. Light candles no later than 20 minutes after the relevant mincha time.</w:t>
      </w:r>
    </w:p>
    <w:p>
      <w:pPr>
        <w:pStyle w:val="Columnheader"/>
        <w:widowControl w:val="false"/>
        <w:tabs>
          <w:tab w:val="right" w:pos="4320" w:leader="dot"/>
          <w:tab w:val="right" w:pos="5040" w:leader="dot"/>
        </w:tabs>
        <w:ind w:left="0" w:right="3960" w:hanging="0"/>
        <w:rPr/>
      </w:pPr>
      <w:r>
        <w:rPr>
          <w:rFonts w:cs="Times New Roman" w:ascii="Times New Roman" w:hAnsi="Times New Roman"/>
          <w:szCs w:val="18"/>
        </w:rPr>
        <w:t>Purim  5777 - Thursday March 9 - Sunday March 12</w:t>
      </w:r>
    </w:p>
    <w:p>
      <w:pPr>
        <w:pStyle w:val="Indented"/>
        <w:widowControl w:val="false"/>
        <w:tabs>
          <w:tab w:val="right" w:pos="4176" w:leader="dot"/>
          <w:tab w:val="right" w:pos="5040" w:leader="dot"/>
        </w:tabs>
        <w:spacing w:before="120" w:after="0"/>
        <w:rPr/>
      </w:pPr>
      <w:r>
        <w:rPr>
          <w:rFonts w:cs="Times New Roman" w:ascii="Times New Roman" w:hAnsi="Times New Roman"/>
          <w:szCs w:val="18"/>
        </w:rPr>
        <w:t>Ta'anit Esther  – Thursday 3/9</w:t>
        <w:br/>
        <w:t>Fast Begins</w:t>
        <w:tab/>
        <w:t>5:07a</w:t>
        <w:br/>
        <w:t xml:space="preserve">Selichot/Shacharit </w:t>
        <w:tab/>
      </w:r>
      <w:r>
        <w:rPr>
          <w:rFonts w:cs="Times New Roman" w:ascii="Times New Roman" w:hAnsi="Times New Roman"/>
          <w:color w:val="000000"/>
          <w:szCs w:val="18"/>
        </w:rPr>
        <w:t>5:35,</w:t>
      </w:r>
      <w:r>
        <w:rPr>
          <w:rFonts w:cs="Times New Roman" w:ascii="Times New Roman" w:hAnsi="Times New Roman"/>
          <w:szCs w:val="18"/>
        </w:rPr>
        <w:t xml:space="preserve"> 6:10,</w:t>
      </w:r>
      <w:r>
        <w:rPr>
          <w:rFonts w:cs="Times New Roman" w:ascii="Times New Roman" w:hAnsi="Times New Roman"/>
          <w:color w:val="000000"/>
          <w:szCs w:val="18"/>
        </w:rPr>
        <w:t xml:space="preserve"> 7:00 (Kollel) &amp; 7:00a</w:t>
        <w:br/>
        <w:t xml:space="preserve">Mincha </w:t>
        <w:tab/>
        <w:t xml:space="preserve">1:00p </w:t>
      </w:r>
      <w:r>
        <w:rPr>
          <w:rFonts w:cs="Times New Roman" w:ascii="Times New Roman" w:hAnsi="Times New Roman"/>
          <w:szCs w:val="18"/>
        </w:rPr>
        <w:t>&amp; 5:30p</w:t>
        <w:br/>
        <w:t>Fast Ends</w:t>
        <w:tab/>
        <w:t>6:38p</w:t>
      </w:r>
    </w:p>
    <w:p>
      <w:pPr>
        <w:pStyle w:val="Indented"/>
        <w:widowControl w:val="false"/>
        <w:tabs>
          <w:tab w:val="right" w:pos="4176" w:leader="dot"/>
          <w:tab w:val="right" w:pos="5040" w:leader="dot"/>
        </w:tabs>
        <w:spacing w:before="120" w:after="0"/>
        <w:rPr/>
      </w:pPr>
      <w:r>
        <w:rPr>
          <w:rFonts w:cs="Times New Roman" w:ascii="Times New Roman" w:hAnsi="Times New Roman"/>
          <w:szCs w:val="18"/>
        </w:rPr>
        <w:t>Purim Eve – Motzei Shabbat 3/11</w:t>
        <w:br/>
        <w:t xml:space="preserve">Ma'ariv (only) </w:t>
        <w:tab/>
        <w:t>6:45p</w:t>
        <w:br/>
        <w:t>Megilah reading</w:t>
        <w:tab/>
        <w:t>7:45p</w:t>
        <w:br/>
        <w:t>Late Megilah reading</w:t>
        <w:tab/>
        <w:t>9:30p</w:t>
        <w:br/>
        <w:t>Daylight savings</w:t>
        <w:tab/>
        <w:t>Turn clocks ahead 1 hour</w:t>
      </w:r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ind w:left="432" w:right="0" w:hanging="440"/>
        <w:rPr/>
      </w:pPr>
      <w:r>
        <w:rPr>
          <w:rFonts w:cs="Times New Roman" w:ascii="Times New Roman" w:hAnsi="Times New Roman"/>
          <w:szCs w:val="18"/>
        </w:rPr>
        <w:t>Purim Day – Sunday 3/12</w:t>
        <w:br/>
        <w:t>Shacharit &amp; Megilah</w:t>
        <w:tab/>
      </w:r>
      <w:r>
        <w:rPr>
          <w:rFonts w:cs="Times New Roman" w:ascii="Times New Roman" w:hAnsi="Times New Roman"/>
          <w:color w:val="000000"/>
          <w:szCs w:val="18"/>
        </w:rPr>
        <w:t>6:10, 7</w:t>
      </w:r>
      <w:r>
        <w:rPr>
          <w:rFonts w:cs="Times New Roman" w:ascii="Times New Roman" w:hAnsi="Times New Roman"/>
          <w:szCs w:val="18"/>
        </w:rPr>
        <w:t>:00 &amp; 8:00a</w:t>
        <w:br/>
        <w:t>Late Megilah reading</w:t>
        <w:tab/>
        <w:t>10:00a</w:t>
        <w:br/>
        <w:t xml:space="preserve">Mincha </w:t>
        <w:tab/>
        <w:t>1:45 &amp; 5:30p</w:t>
        <w:br/>
        <w:t>Ma’ariv</w:t>
        <w:tab/>
      </w:r>
      <w:r>
        <w:rPr>
          <w:rFonts w:cs="Times New Roman" w:ascii="Times New Roman" w:hAnsi="Times New Roman"/>
          <w:szCs w:val="18"/>
        </w:rPr>
        <w:t>7:5</w:t>
      </w:r>
      <w:r>
        <w:rPr>
          <w:rFonts w:cs="Times New Roman" w:ascii="Times New Roman" w:hAnsi="Times New Roman"/>
          <w:color w:val="000000"/>
          <w:szCs w:val="18"/>
        </w:rPr>
        <w:t>0p</w:t>
      </w:r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ind w:left="432" w:right="0" w:hanging="440"/>
        <w:rPr/>
      </w:pPr>
      <w:r>
        <w:rPr>
          <w:rFonts w:cs="Times New Roman" w:ascii="Times New Roman" w:hAnsi="Times New Roman"/>
          <w:szCs w:val="18"/>
        </w:rPr>
        <w:t>Shushan Purim – Monday 3/13</w:t>
        <w:tab/>
        <w:t>No Tachanun</w:t>
      </w:r>
    </w:p>
    <w:p>
      <w:pPr>
        <w:pStyle w:val="Columnheader"/>
        <w:widowControl w:val="false"/>
        <w:tabs>
          <w:tab w:val="right" w:pos="4320" w:leader="dot"/>
          <w:tab w:val="right" w:pos="5040" w:leader="dot"/>
        </w:tabs>
        <w:ind w:left="0" w:right="0" w:hanging="0"/>
        <w:rPr/>
      </w:pPr>
      <w:r>
        <w:rPr>
          <w:rFonts w:cs="Times New Roman" w:ascii="Times New Roman" w:hAnsi="Times New Roman"/>
          <w:szCs w:val="18"/>
        </w:rPr>
        <w:t>Pesach  5777</w:t>
      </w:r>
      <w:r>
        <w:rPr>
          <w:rFonts w:cs="Times New Roman" w:ascii="Times New Roman" w:hAnsi="Times New Roman"/>
          <w:b w:val="false"/>
          <w:szCs w:val="18"/>
        </w:rPr>
        <w:t xml:space="preserve"> Monday night April 10  – Tuesday night April 18</w:t>
      </w:r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rPr/>
      </w:pPr>
      <w:r>
        <w:rPr>
          <w:rFonts w:cs="Times New Roman" w:ascii="Times New Roman" w:hAnsi="Times New Roman"/>
          <w:szCs w:val="18"/>
        </w:rPr>
        <w:t>Schedule in next calendar.</w:t>
      </w:r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6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Arial Unicode M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tLeast" w:line="200" w:before="120" w:after="0"/>
      <w:jc w:val="left"/>
    </w:pPr>
    <w:rPr>
      <w:rFonts w:ascii="Times" w:hAnsi="Times" w:eastAsia="Times New Roman" w:cs="Times"/>
      <w:color w:val="00000A"/>
      <w:sz w:val="18"/>
      <w:szCs w:val="20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000001"/>
      </w:pBdr>
      <w:tabs>
        <w:tab w:val="right" w:pos="4176" w:leader="dot"/>
      </w:tabs>
      <w:spacing w:before="0" w:after="0"/>
      <w:ind w:left="432" w:right="0" w:hanging="446"/>
      <w:outlineLvl w:val="1"/>
    </w:pPr>
    <w:rPr>
      <w:b/>
      <w:sz w:val="24"/>
    </w:rPr>
  </w:style>
  <w:style w:type="paragraph" w:styleId="Heading3">
    <w:name w:val="Heading 3"/>
    <w:basedOn w:val="Heading"/>
    <w:qFormat/>
    <w:pPr/>
    <w:rPr/>
  </w:style>
  <w:style w:type="character" w:styleId="DefaultParagraphFont">
    <w:name w:val="Default Paragraph Font"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xtBody">
    <w:name w:val="Body Text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 w:cs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>
    <w:name w:val="indented"/>
    <w:basedOn w:val="Normal"/>
    <w:qFormat/>
    <w:pPr>
      <w:keepLines/>
      <w:tabs>
        <w:tab w:val="right" w:pos="4176" w:leader="dot"/>
      </w:tabs>
      <w:spacing w:lineRule="atLeast" w:line="200" w:before="240" w:after="0"/>
      <w:ind w:left="432" w:right="0" w:hanging="440"/>
    </w:pPr>
    <w:rPr>
      <w:rFonts w:ascii="Courier" w:hAnsi="Courier" w:cs="Courier"/>
      <w:sz w:val="18"/>
    </w:rPr>
  </w:style>
  <w:style w:type="paragraph" w:styleId="YomTov">
    <w:name w:val="YomTov"/>
    <w:basedOn w:val="Normal"/>
    <w:qFormat/>
    <w:pPr>
      <w:tabs>
        <w:tab w:val="left" w:pos="720" w:leader="none"/>
      </w:tabs>
      <w:spacing w:lineRule="atLeast" w:line="200" w:before="160" w:after="0"/>
      <w:ind w:left="720" w:right="0" w:hanging="720"/>
    </w:pPr>
    <w:rPr>
      <w:rFonts w:ascii="Times" w:hAnsi="Times" w:cs="Times"/>
      <w:sz w:val="18"/>
    </w:rPr>
  </w:style>
  <w:style w:type="paragraph" w:styleId="Indentdot">
    <w:name w:val="indent-dot"/>
    <w:basedOn w:val="Normal"/>
    <w:qFormat/>
    <w:pPr>
      <w:keepLines/>
      <w:tabs>
        <w:tab w:val="right" w:pos="4176" w:leader="dot"/>
      </w:tabs>
      <w:spacing w:lineRule="atLeast" w:line="200" w:before="160" w:after="0"/>
      <w:ind w:left="432" w:right="0" w:hanging="440"/>
    </w:pPr>
    <w:rPr>
      <w:rFonts w:ascii="Times" w:hAnsi="Times" w:cs="Times"/>
      <w:sz w:val="18"/>
    </w:rPr>
  </w:style>
  <w:style w:type="paragraph" w:styleId="Columnheader">
    <w:name w:val="Column-header"/>
    <w:basedOn w:val="Normal"/>
    <w:qFormat/>
    <w:pPr>
      <w:keepLines/>
      <w:pBdr>
        <w:bottom w:val="single" w:sz="12" w:space="0" w:color="000001"/>
      </w:pBdr>
      <w:tabs>
        <w:tab w:val="right" w:pos="4320" w:leader="dot"/>
      </w:tabs>
      <w:spacing w:lineRule="atLeast" w:line="200" w:before="160" w:after="0"/>
      <w:ind w:left="432" w:right="4680" w:hanging="440"/>
    </w:pPr>
    <w:rPr>
      <w:rFonts w:ascii="Times" w:hAnsi="Times" w:cs="Times"/>
      <w:b/>
      <w:sz w:val="18"/>
    </w:rPr>
  </w:style>
  <w:style w:type="paragraph" w:styleId="TableEntryFlush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TableEntryIndented">
    <w:name w:val="tableEntryIndented"/>
    <w:basedOn w:val="TableEntryFlush"/>
    <w:qFormat/>
    <w:pPr>
      <w:ind w:left="180" w:right="0" w:hanging="0"/>
    </w:pPr>
    <w:rPr/>
  </w:style>
  <w:style w:type="paragraph" w:styleId="SundayTimes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Calendar1">
    <w:name w:val="calendar1"/>
    <w:basedOn w:val="Normal"/>
    <w:qFormat/>
    <w:pPr>
      <w:pBdr>
        <w:top w:val="single" w:sz="6" w:space="0" w:color="000001"/>
        <w:bottom w:val="single" w:sz="6" w:space="0" w:color="000001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>
      <w:rFonts w:ascii="Times" w:hAnsi="Times" w:cs="Times"/>
      <w:sz w:val="18"/>
    </w:rPr>
  </w:style>
  <w:style w:type="paragraph" w:styleId="Calendar2">
    <w:name w:val="calendar2"/>
    <w:basedOn w:val="Normal"/>
    <w:qFormat/>
    <w:pPr>
      <w:pBdr>
        <w:top w:val="single" w:sz="6" w:space="0" w:color="000001"/>
        <w:bottom w:val="single" w:sz="6" w:space="0" w:color="000001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>
      <w:rFonts w:ascii="Times" w:hAnsi="Times" w:cs="Times"/>
      <w:sz w:val="18"/>
    </w:rPr>
  </w:style>
  <w:style w:type="paragraph" w:styleId="LeadingDots">
    <w:name w:val="leadingDots"/>
    <w:basedOn w:val="Normal"/>
    <w:qFormat/>
    <w:pPr>
      <w:tabs>
        <w:tab w:val="left" w:pos="2160" w:leader="none"/>
        <w:tab w:val="right" w:pos="5040" w:leader="dot"/>
      </w:tabs>
      <w:spacing w:lineRule="atLeast" w:line="200"/>
      <w:ind w:left="432" w:right="3960" w:hanging="440"/>
    </w:pPr>
    <w:rPr>
      <w:rFonts w:ascii="Times" w:hAnsi="Times" w:cs="Times"/>
      <w:sz w:val="18"/>
    </w:rPr>
  </w:style>
  <w:style w:type="paragraph" w:styleId="RoshChodesh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2column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Quotations">
    <w:name w:val="Quotations"/>
    <w:basedOn w:val="Normal"/>
    <w:qFormat/>
    <w:pPr/>
    <w:rPr/>
  </w:style>
  <w:style w:type="paragraph" w:styleId="Title">
    <w:name w:val="Title"/>
    <w:basedOn w:val="Heading"/>
    <w:qFormat/>
    <w:pPr/>
    <w:rPr/>
  </w:style>
  <w:style w:type="paragraph" w:styleId="Subtitle">
    <w:name w:val="Subtitle"/>
    <w:basedOn w:val="Heading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23701</TotalTime>
  <Application>LibreOffice/5.1.6.2$MacOSX_X86_64 LibreOffice_project/07ac168c60a517dba0f0d7bc7540f5afa45f0909</Application>
  <Pages>2</Pages>
  <Words>460</Words>
  <Characters>2362</Characters>
  <CharactersWithSpaces>2762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2013-01-20T13:01:00Z</dcterms:created>
  <dc:creator>Gary Barth</dc:creator>
  <dc:description/>
  <dc:language>en-US</dc:language>
  <cp:lastModifiedBy/>
  <cp:lastPrinted>2017-02-22T20:56:13Z</cp:lastPrinted>
  <dcterms:modified xsi:type="dcterms:W3CDTF">2017-03-03T12:20:28Z</dcterms:modified>
  <cp:revision>64</cp:revision>
  <dc:subject/>
  <dc:title>	SCHEDULE OF SERVICES &amp; HALACHIC</dc:title>
</cp:coreProperties>
</file>