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Heading1"/>
        <w:spacing w:before="120" w:after="0"/>
        <w:rPr>
          <w:rFonts w:ascii="Arial" w:hAnsi="Arial" w:cs="Arial"/>
        </w:rPr>
      </w:pPr>
      <w:r>
        <w:rPr>
          <w:rFonts w:cs="Arial" w:ascii="Arial" w:hAnsi="Arial"/>
        </w:rPr>
        <w:tab/>
        <w:t>SCHEDULE OF SERVICES &amp; HALACHIC</w:t>
      </w:r>
    </w:p>
    <w:p>
      <w:pPr>
        <w:pStyle w:val="Normal"/>
        <w:tabs>
          <w:tab w:val="left" w:pos="180" w:leader="none"/>
          <w:tab w:val="left" w:pos="4320" w:leader="none"/>
          <w:tab w:val="left" w:pos="7344" w:leader="none"/>
          <w:tab w:val="left" w:pos="8352" w:leader="none"/>
          <w:tab w:val="left" w:pos="8640" w:leader="none"/>
        </w:tabs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180" w:type="dxa"/>
        <w:jc w:val="left"/>
        <w:tblInd w:w="-132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80" w:type="dxa"/>
        </w:tblCellMar>
      </w:tblPr>
      <w:tblGrid>
        <w:gridCol w:w="1518"/>
        <w:gridCol w:w="1079"/>
        <w:gridCol w:w="1079"/>
        <w:gridCol w:w="540"/>
        <w:gridCol w:w="539"/>
        <w:gridCol w:w="3"/>
        <w:gridCol w:w="626"/>
        <w:gridCol w:w="629"/>
        <w:gridCol w:w="4"/>
        <w:gridCol w:w="1075"/>
        <w:gridCol w:w="4"/>
        <w:gridCol w:w="1083"/>
      </w:tblGrid>
      <w:tr>
        <w:trPr>
          <w:cantSplit w:val="true"/>
        </w:trPr>
        <w:tc>
          <w:tcPr>
            <w:tcW w:w="8179" w:type="dxa"/>
            <w:gridSpan w:val="12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TIMES FOR SUNDAY</w:t>
            </w:r>
          </w:p>
        </w:tc>
      </w:tr>
      <w:tr>
        <w:trPr>
          <w:trHeight w:val="330" w:hRule="atLeast"/>
          <w:cantSplit w:val="true"/>
        </w:trPr>
        <w:tc>
          <w:tcPr>
            <w:tcW w:w="1518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20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WEEK</w:t>
              <w:br/>
              <w:t>BEGINNING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EARLIEST</w:t>
              <w:br/>
              <w:t xml:space="preserve">TALIT &amp; 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2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LATEST</w:t>
              <w:br/>
              <w:t>SHEMA+</w:t>
            </w:r>
          </w:p>
        </w:tc>
        <w:tc>
          <w:tcPr>
            <w:tcW w:w="1259" w:type="dxa"/>
            <w:gridSpan w:val="3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position w:val="6"/>
                <w:sz w:val="16"/>
              </w:rPr>
              <w:t>EARLIEST</w:t>
              <w:br/>
              <w:t>MINCHA+</w:t>
            </w:r>
          </w:p>
        </w:tc>
        <w:tc>
          <w:tcPr>
            <w:tcW w:w="1079" w:type="dxa"/>
            <w:gridSpan w:val="2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</w:r>
          </w:p>
        </w:tc>
        <w:tc>
          <w:tcPr>
            <w:tcW w:w="1083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DAILY</w:t>
              <w:br/>
              <w:t>MINCHA &amp;</w:t>
            </w:r>
          </w:p>
        </w:tc>
      </w:tr>
      <w:tr>
        <w:trPr>
          <w:cantSplit w:val="true"/>
        </w:trPr>
        <w:tc>
          <w:tcPr>
            <w:tcW w:w="1518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SUNDAY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TEFILIN</w:t>
            </w:r>
          </w:p>
        </w:tc>
        <w:tc>
          <w:tcPr>
            <w:tcW w:w="10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SUNRISE</w:t>
            </w:r>
          </w:p>
        </w:tc>
        <w:tc>
          <w:tcPr>
            <w:tcW w:w="540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M”A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GRA</w:t>
            </w:r>
          </w:p>
        </w:tc>
        <w:tc>
          <w:tcPr>
            <w:tcW w:w="1079" w:type="dxa"/>
            <w:gridSpan w:val="2"/>
            <w:tcBorders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47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jc w:val="center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SUNSET</w:t>
            </w:r>
          </w:p>
        </w:tc>
        <w:tc>
          <w:tcPr>
            <w:tcW w:w="1087" w:type="dxa"/>
            <w:gridSpan w:val="2"/>
            <w:tcBorders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24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MAARIV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May 28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NewRomanPSMT" w:hAnsi="TimesNewRomanPSMT" w:eastAsia="Times New Roman" w:cs="Times New Roman"/>
                <w:b w:val="false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</w:pPr>
            <w:r>
              <w:rPr>
                <w:rFonts w:eastAsia="Times New Roman" w:cs="Times New Roman" w:ascii="TimesNewRomanPSMT" w:hAnsi="TimesNewRomanPSMT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4:26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>
                <w:rFonts w:ascii="TimesNewRomanPSMT" w:hAnsi="TimesNewRomanPSMT" w:eastAsia="Times New Roman" w:cs="Times New Roman"/>
                <w:b w:val="false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</w:pPr>
            <w:r>
              <w:rPr>
                <w:rFonts w:eastAsia="Times New Roman" w:cs="Times New Roman" w:ascii="TimesNewRomanPSMT" w:hAnsi="TimesNewRomanPSMT"/>
                <w:b w:val="false"/>
                <w:outline w:val="false"/>
                <w:color w:val="00000A"/>
                <w:spacing w:val="0"/>
                <w:sz w:val="18"/>
                <w:szCs w:val="20"/>
                <w:u w:val="none"/>
                <w:lang w:val="en-US" w:eastAsia="en-US" w:bidi="ar-SA"/>
              </w:rPr>
              <w:t>5:31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8:37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9:13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1:39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1:33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NewRomanPSMT" w:hAnsi="TimesNewRomanPSMT"/>
                <w:b w:val="false"/>
                <w:outline w:val="false"/>
                <w:color w:val="00000A"/>
                <w:spacing w:val="0"/>
                <w:sz w:val="18"/>
                <w:u w:val="none"/>
              </w:rPr>
              <w:t>8:19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/>
              <w:t>8:05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June 4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4:22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5:28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8:36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1:34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8:24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8:10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June 11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4:20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5:27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8:36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 xml:space="preserve">  </w:t>
            </w:r>
            <w:r>
              <w:rPr>
                <w:rFonts w:ascii="Times New Roman" w:hAnsi="Times New Roman"/>
                <w:szCs w:val="18"/>
              </w:rPr>
              <w:t>1:42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1:36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8:28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ascii="Times New Roman" w:hAnsi="Times New Roman"/>
                <w:szCs w:val="18"/>
              </w:rPr>
              <w:t>8:15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June 18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4:19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5:27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8:36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1:43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1:37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8:31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June 25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4:21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5:29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8:38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9:14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1:45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1:39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8:32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July 2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4:25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5:32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8:40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9:16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1:46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8:32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8:20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/>
              <w:t>July 9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4:30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5:36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8:43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9:19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8:30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/>
              <w:t>July 16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4:36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5:41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8:46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8:26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8:10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July 23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4:44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5:47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19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8:49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9:25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 xml:space="preserve">  </w:t>
            </w:r>
            <w:r>
              <w:rPr>
                <w:rFonts w:cs="Times New Roman" w:ascii="Times New Roman" w:hAnsi="Times New Roman"/>
                <w:szCs w:val="18"/>
              </w:rPr>
              <w:t>1:47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1:41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8:21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>
                <w:rFonts w:ascii="Times New Roman" w:hAnsi="Times New Roman" w:cs="Times New Roman"/>
                <w:szCs w:val="18"/>
              </w:rPr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</w:tr>
      <w:tr>
        <w:trPr>
          <w:trHeight w:val="245" w:hRule="exact"/>
          <w:cantSplit w:val="true"/>
        </w:trPr>
        <w:tc>
          <w:tcPr>
            <w:tcW w:w="1518" w:type="dxa"/>
            <w:tcBorders>
              <w:top w:val="single" w:sz="4" w:space="0" w:color="00000A"/>
              <w:left w:val="double" w:sz="6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SundayTimes"/>
              <w:widowControl w:val="false"/>
              <w:spacing w:lineRule="exact" w:line="200" w:before="0" w:after="0"/>
              <w:rPr/>
            </w:pPr>
            <w:r>
              <w:rPr/>
              <w:t>July 30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4:51</w:t>
            </w:r>
          </w:p>
        </w:tc>
        <w:tc>
          <w:tcPr>
            <w:tcW w:w="107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0" w:leader="none"/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5:53</w:t>
            </w:r>
          </w:p>
        </w:tc>
        <w:tc>
          <w:tcPr>
            <w:tcW w:w="540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8:52</w:t>
            </w:r>
          </w:p>
        </w:tc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9:28</w:t>
            </w:r>
          </w:p>
        </w:tc>
        <w:tc>
          <w:tcPr>
            <w:tcW w:w="62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1:46</w:t>
            </w:r>
          </w:p>
        </w:tc>
        <w:tc>
          <w:tcPr>
            <w:tcW w:w="629" w:type="dxa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1:40</w:t>
            </w:r>
          </w:p>
        </w:tc>
        <w:tc>
          <w:tcPr>
            <w:tcW w:w="1079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single" w:sz="4" w:space="0" w:color="00000A"/>
              <w:insideH w:val="double" w:sz="6" w:space="0" w:color="00000A"/>
              <w:insideV w:val="single" w:sz="4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8:14</w:t>
            </w:r>
          </w:p>
        </w:tc>
        <w:tc>
          <w:tcPr>
            <w:tcW w:w="1087" w:type="dxa"/>
            <w:gridSpan w:val="2"/>
            <w:tcBorders>
              <w:top w:val="single" w:sz="4" w:space="0" w:color="00000A"/>
              <w:left w:val="single" w:sz="4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45" w:type="dxa"/>
            </w:tcMar>
          </w:tcPr>
          <w:p>
            <w:pPr>
              <w:pStyle w:val="TableEntryIndented"/>
              <w:widowControl w:val="false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ascii="Times New Roman" w:hAnsi="Times New Roman"/>
                <w:color w:val="000000"/>
                <w:szCs w:val="18"/>
              </w:rPr>
              <w:t>7:55</w:t>
            </w:r>
          </w:p>
        </w:tc>
      </w:tr>
    </w:tbl>
    <w:p>
      <w:pPr>
        <w:pStyle w:val="TextBody"/>
        <w:tabs>
          <w:tab w:val="left" w:pos="180" w:leader="none"/>
          <w:tab w:val="right" w:pos="3456" w:leader="dot"/>
          <w:tab w:val="left" w:pos="4140" w:leader="none"/>
          <w:tab w:val="left" w:pos="4320" w:leader="none"/>
          <w:tab w:val="right" w:pos="6740" w:leader="dot"/>
          <w:tab w:val="left" w:pos="7344" w:leader="none"/>
          <w:tab w:val="left" w:pos="8352" w:leader="none"/>
          <w:tab w:val="left" w:pos="8640" w:leader="none"/>
        </w:tabs>
        <w:spacing w:before="80" w:after="0"/>
        <w:rPr/>
      </w:pPr>
      <w:r>
        <w:rPr/>
        <w:t>MORNING SERVICES:</w:t>
        <w:tab/>
        <w:tab/>
      </w:r>
    </w:p>
    <w:p>
      <w:pPr>
        <w:pStyle w:val="TextBody"/>
        <w:rPr/>
      </w:pPr>
      <w:r>
        <w:rPr/>
        <w:tab/>
        <w:t>Shabbat</w:t>
      </w:r>
      <w:r>
        <w:rPr>
          <w:b/>
          <w:bCs/>
          <w:sz w:val="20"/>
          <w:szCs w:val="20"/>
          <w:vertAlign w:val="superscript"/>
        </w:rPr>
        <w:t>#</w:t>
      </w:r>
      <w:r>
        <w:rPr/>
        <w:tab/>
        <w:t>7:00, 7:50 &amp; 9:00a</w:t>
        <w:tab/>
        <w:t>Shabbat Teen Minyan</w:t>
        <w:br/>
        <w:tab/>
        <w:t>Sunday</w:t>
        <w:tab/>
        <w:t>6:30 &amp; 8:00a</w:t>
        <w:tab/>
        <w:tab/>
        <w:t xml:space="preserve">Beit Midrash </w:t>
        <w:tab/>
        <w:t>9:30a</w:t>
        <w:br/>
        <w:tab/>
        <w:t>Mon. &amp; Thurs.</w:t>
        <w:tab/>
        <w:t>5:50, 6:30 &amp; 7:20a</w:t>
        <w:tab/>
        <w:t>Weekday Kollel Minyanim (when in session)</w:t>
        <w:br/>
        <w:tab/>
        <w:t>Tue., Wed. &amp; Fri.</w:t>
        <w:tab/>
        <w:t>5:55, 6:40 &amp; 7:20a</w:t>
        <w:tab/>
        <w:tab/>
        <w:tab/>
        <w:t>Shacharit 7:00a, Mincha 5:45p, Ma’ariv 9:45p</w:t>
      </w:r>
    </w:p>
    <w:p>
      <w:pPr>
        <w:pStyle w:val="Columnheader"/>
        <w:widowControl w:val="false"/>
        <w:tabs>
          <w:tab w:val="right" w:pos="4320" w:leader="dot"/>
          <w:tab w:val="right" w:pos="8100" w:leader="dot"/>
        </w:tabs>
        <w:ind w:left="0" w:right="900" w:hanging="0"/>
        <w:rPr/>
      </w:pPr>
      <w:r>
        <w:rPr/>
        <w:t>Shavuot 5777 Tuesday night May 30 – Thursday June 1</w:t>
      </w:r>
    </w:p>
    <w:p>
      <w:pPr>
        <w:sectPr>
          <w:type w:val="nextPage"/>
          <w:pgSz w:w="12240" w:h="15840"/>
          <w:pgMar w:left="720" w:right="2520" w:header="0" w:top="720" w:footer="0" w:bottom="4032" w:gutter="0"/>
          <w:pgNumType w:fmt="decimal"/>
          <w:formProt w:val="false"/>
          <w:textDirection w:val="lrTb"/>
          <w:docGrid w:type="default" w:linePitch="269" w:charSpace="6143"/>
        </w:sectPr>
      </w:pPr>
    </w:p>
    <w:p>
      <w:pPr>
        <w:pStyle w:val="2column"/>
        <w:spacing w:before="0" w:after="0"/>
        <w:ind w:left="187" w:right="0" w:hanging="187"/>
        <w:rPr/>
      </w:pPr>
      <w:r>
        <w:rPr>
          <w:color w:val="000000"/>
        </w:rPr>
        <w:t>Layl Yom Rishon – Tuesday May 30</w:t>
      </w:r>
      <w:r>
        <w:rPr>
          <w:color w:val="800000"/>
        </w:rPr>
        <w:br/>
      </w:r>
      <w:r>
        <w:rPr>
          <w:color w:val="000000"/>
        </w:rPr>
        <w:t>Candle lighting</w:t>
        <w:tab/>
        <w:t xml:space="preserve"> 8:02p</w:t>
      </w:r>
      <w:r>
        <w:rPr>
          <w:color w:val="FF3333"/>
        </w:rPr>
        <w:br/>
      </w:r>
      <w:r>
        <w:rPr>
          <w:color w:val="000000"/>
        </w:rPr>
        <w:t>Mincha</w:t>
        <w:tab/>
        <w:t>8:10p</w:t>
        <w:br/>
        <w:t>All-night learning in Shul begins</w:t>
        <w:tab/>
        <w:t>midnight</w:t>
      </w:r>
    </w:p>
    <w:p>
      <w:pPr>
        <w:pStyle w:val="2column"/>
        <w:rPr/>
      </w:pPr>
      <w:r>
        <w:rPr>
          <w:color w:val="000000"/>
        </w:rPr>
        <w:t xml:space="preserve">Wednesday May 31  </w:t>
      </w:r>
      <w:r>
        <w:rPr>
          <w:color w:val="FF3333"/>
        </w:rPr>
        <w:t>-</w:t>
      </w:r>
      <w:r>
        <w:rPr>
          <w:color w:val="000000"/>
        </w:rPr>
        <w:t xml:space="preserve"> Sunrise is 5:30a</w:t>
        <w:br/>
        <w:t>Shacharit</w:t>
        <w:tab/>
        <w:t>4:50, 7:00 &amp; 9:00a</w:t>
        <w:br/>
      </w:r>
      <w:r>
        <w:rPr>
          <w:i/>
          <w:color w:val="000000"/>
        </w:rPr>
        <w:t>No 7:50 am minyan</w:t>
      </w:r>
      <w:r>
        <w:rPr>
          <w:color w:val="000000"/>
        </w:rPr>
        <w:t xml:space="preserve">. </w:t>
        <w:br/>
        <w:t>Mincha</w:t>
        <w:tab/>
        <w:t>8:05p</w:t>
        <w:br/>
        <w:t xml:space="preserve">Candle lighting </w:t>
        <w:tab/>
        <w:t>after</w:t>
        <w:softHyphen/>
        <w:t xml:space="preserve"> 9:12p</w:t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0"/>
        <w:rPr/>
      </w:pPr>
      <w:r>
        <w:rPr>
          <w:color w:val="000000"/>
        </w:rPr>
        <w:t>Thursday June 1</w:t>
        <w:br/>
        <w:t>Shacharit, Megilat Rut</w:t>
        <w:tab/>
        <w:t xml:space="preserve"> 7:00, 7:50 &amp; 9:00a</w:t>
        <w:br/>
        <w:t xml:space="preserve">Yizkor </w:t>
        <w:tab/>
        <w:t>approx. 8:40, 9:30 &amp; 11:15a</w:t>
        <w:br/>
        <w:t>Mincha</w:t>
        <w:tab/>
        <w:t>8:05p</w:t>
        <w:br/>
        <w:t xml:space="preserve">Yom Tov Ends </w:t>
        <w:tab/>
        <w:t>9:12p</w:t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space="180" w:equalWidth="true" w:sep="false"/>
          <w:formProt w:val="false"/>
          <w:textDirection w:val="lrTb"/>
          <w:docGrid w:type="default" w:linePitch="269" w:charSpace="6143"/>
        </w:sectPr>
      </w:pPr>
    </w:p>
    <w:p>
      <w:pPr>
        <w:pStyle w:val="Normal"/>
        <w:widowControl w:val="false"/>
        <w:spacing w:lineRule="exact" w:line="200" w:before="40" w:after="0"/>
        <w:ind w:right="0" w:hanging="0"/>
        <w:rPr>
          <w:b/>
          <w:b/>
          <w:bCs/>
          <w:color w:val="000000"/>
        </w:rPr>
      </w:pPr>
      <w:r>
        <w:rPr>
          <w:b/>
          <w:bCs/>
          <w:color w:val="000000"/>
        </w:rPr>
      </w:r>
    </w:p>
    <w:p>
      <w:pPr>
        <w:pStyle w:val="Normal"/>
        <w:widowControl w:val="false"/>
        <w:numPr>
          <w:ilvl w:val="0"/>
          <w:numId w:val="0"/>
        </w:numPr>
        <w:tabs>
          <w:tab w:val="left" w:pos="90" w:leader="none"/>
          <w:tab w:val="left" w:pos="720" w:leader="none"/>
        </w:tabs>
        <w:bidi w:val="0"/>
        <w:spacing w:lineRule="exact" w:line="200" w:before="40" w:after="0"/>
        <w:ind w:right="89" w:hanging="0"/>
        <w:jc w:val="left"/>
        <w:outlineLvl w:val="0"/>
        <w:rPr/>
      </w:pPr>
      <w:r>
        <w:rPr>
          <w:b/>
          <w:bCs/>
          <w:color w:val="000000"/>
        </w:rPr>
        <w:t>Fourth of July  – Tuesday July 4 – Shacharit 6:30, 7:00 (Kollel) &amp; 8:00a</w:t>
      </w:r>
    </w:p>
    <w:p>
      <w:pPr>
        <w:pStyle w:val="Normal"/>
        <w:widowControl w:val="false"/>
        <w:pBdr>
          <w:bottom w:val="single" w:sz="12" w:space="1" w:color="000001"/>
        </w:pBdr>
        <w:spacing w:lineRule="exact" w:line="200" w:before="40" w:after="0"/>
        <w:ind w:right="0" w:hanging="0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widowControl w:val="false"/>
        <w:pBdr>
          <w:bottom w:val="single" w:sz="12" w:space="1" w:color="000001"/>
        </w:pBdr>
        <w:spacing w:lineRule="exact" w:line="200" w:before="40" w:after="0"/>
        <w:ind w:right="0" w:hanging="0"/>
        <w:rPr/>
      </w:pPr>
      <w:r>
        <w:rPr>
          <w:b/>
          <w:bCs/>
        </w:rPr>
        <w:t>Bein HaMitzarim - 3 Weeks of Mourning</w:t>
      </w:r>
    </w:p>
    <w:p>
      <w:pPr>
        <w:pStyle w:val="BodyTextIndent2"/>
        <w:widowControl w:val="false"/>
        <w:spacing w:lineRule="exact" w:line="200" w:before="40" w:after="0"/>
        <w:rPr/>
      </w:pPr>
      <w:r>
        <w:rPr>
          <w:color w:val="000000"/>
        </w:rPr>
        <w:t>Fast of 17th of Tamuz – Tuesday 7/11- Begin Three Week Period</w:t>
        <w:br/>
        <w:t>Fast Begins 4:25a; Selichot &amp; Shacharit  - 5:40, 6:10, 7:00 (Kollel) &amp; 7:00a</w:t>
        <w:br/>
        <w:t>Mincha – 1:45 (with Kollel) &amp; 8:00p.  Fast ends 9:09p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pacing w:before="0" w:after="0"/>
        <w:ind w:left="180" w:right="0" w:hanging="180"/>
        <w:outlineLvl w:val="0"/>
        <w:rPr/>
      </w:pPr>
      <w:r>
        <w:rPr>
          <w:color w:val="000000"/>
        </w:rPr>
        <w:t>Nine days begin Rosh Chodesh Av, Sunday night July 23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pacing w:before="0" w:after="0"/>
        <w:ind w:right="0" w:hanging="0"/>
        <w:outlineLvl w:val="0"/>
        <w:rPr>
          <w:color w:val="000000"/>
        </w:rPr>
      </w:pPr>
      <w:r>
        <w:rPr>
          <w:color w:val="000000"/>
        </w:rPr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formProt w:val="false"/>
          <w:textDirection w:val="lrTb"/>
          <w:docGrid w:type="default" w:linePitch="269" w:charSpace="6143"/>
        </w:sectPr>
      </w:pP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0"/>
        <w:rPr>
          <w:color w:val="000000"/>
        </w:rPr>
      </w:pPr>
      <w:r>
        <w:rPr>
          <w:color w:val="000000"/>
        </w:rPr>
      </w:r>
    </w:p>
    <w:p>
      <w:pPr>
        <w:pStyle w:val="Normal"/>
        <w:widowControl w:val="false"/>
        <w:tabs>
          <w:tab w:val="right" w:pos="3780" w:leader="dot"/>
          <w:tab w:val="right" w:pos="4050" w:leader="dot"/>
        </w:tabs>
        <w:spacing w:before="20" w:after="0"/>
        <w:ind w:left="180" w:right="0" w:hanging="180"/>
        <w:rPr>
          <w:color w:val="000000"/>
        </w:rPr>
      </w:pPr>
      <w:r>
        <w:rPr>
          <w:color w:val="000000"/>
        </w:rPr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cols w:num="2" w:space="180" w:equalWidth="true" w:sep="false"/>
          <w:formProt w:val="false"/>
          <w:textDirection w:val="lrTb"/>
          <w:docGrid w:type="default" w:linePitch="269" w:charSpace="6143"/>
        </w:sectPr>
      </w:pPr>
    </w:p>
    <w:p>
      <w:pPr>
        <w:pStyle w:val="Normal"/>
        <w:tabs>
          <w:tab w:val="left" w:pos="7380" w:leader="none"/>
        </w:tabs>
        <w:spacing w:lineRule="auto" w:line="240" w:before="0" w:after="0"/>
        <w:ind w:left="432" w:right="1627" w:hanging="440"/>
        <w:rPr>
          <w:rFonts w:ascii="Arial" w:hAnsi="Arial" w:cs="Arial"/>
          <w:b/>
          <w:b/>
          <w:sz w:val="28"/>
        </w:rPr>
      </w:pPr>
      <w:r>
        <w:rPr>
          <w:rFonts w:cs="Arial" w:ascii="Arial" w:hAnsi="Arial"/>
          <w:b/>
          <w:sz w:val="28"/>
        </w:rPr>
      </w:r>
      <w:r>
        <w:br w:type="page"/>
      </w:r>
    </w:p>
    <w:p>
      <w:pPr>
        <w:pStyle w:val="Normal"/>
        <w:tabs>
          <w:tab w:val="left" w:pos="7380" w:leader="none"/>
        </w:tabs>
        <w:spacing w:lineRule="auto" w:line="240" w:before="0" w:after="0"/>
        <w:ind w:left="432" w:right="1627" w:hanging="440"/>
        <w:rPr/>
      </w:pPr>
      <w:r>
        <w:rPr>
          <w:rFonts w:cs="Arial" w:ascii="Arial" w:hAnsi="Arial"/>
          <w:b/>
          <w:sz w:val="28"/>
        </w:rPr>
        <w:t xml:space="preserve">TIMES FOR THE COMING WEEKS      </w:t>
      </w:r>
    </w:p>
    <w:p>
      <w:pPr>
        <w:pStyle w:val="Normal"/>
        <w:spacing w:lineRule="exact" w:line="200" w:before="0" w:after="0"/>
        <w:jc w:val="center"/>
        <w:rPr>
          <w:rFonts w:ascii="Helvetica" w:hAnsi="Helvetica"/>
          <w:sz w:val="16"/>
        </w:rPr>
      </w:pPr>
      <w:r>
        <w:rPr>
          <w:rFonts w:ascii="Helvetica" w:hAnsi="Helvetica"/>
          <w:sz w:val="16"/>
        </w:rPr>
      </w:r>
    </w:p>
    <w:tbl>
      <w:tblPr>
        <w:tblW w:w="8910" w:type="dxa"/>
        <w:jc w:val="left"/>
        <w:tblInd w:w="-132" w:type="dxa"/>
        <w:tblBorders>
          <w:top w:val="double" w:sz="6" w:space="0" w:color="00000A"/>
          <w:left w:val="double" w:sz="6" w:space="0" w:color="00000A"/>
          <w:right w:val="double" w:sz="6" w:space="0" w:color="00000A"/>
          <w:insideV w:val="double" w:sz="6" w:space="0" w:color="00000A"/>
        </w:tblBorders>
        <w:tblCellMar>
          <w:top w:w="0" w:type="dxa"/>
          <w:left w:w="-22" w:type="dxa"/>
          <w:bottom w:w="0" w:type="dxa"/>
          <w:right w:w="65" w:type="dxa"/>
        </w:tblCellMar>
      </w:tblPr>
      <w:tblGrid>
        <w:gridCol w:w="1336"/>
        <w:gridCol w:w="1183"/>
        <w:gridCol w:w="1170"/>
        <w:gridCol w:w="900"/>
        <w:gridCol w:w="900"/>
        <w:gridCol w:w="3420"/>
      </w:tblGrid>
      <w:tr>
        <w:trPr>
          <w:cantSplit w:val="true"/>
        </w:trPr>
        <w:tc>
          <w:tcPr>
            <w:tcW w:w="8909" w:type="dxa"/>
            <w:gridSpan w:val="6"/>
            <w:tcBorders>
              <w:top w:val="double" w:sz="6" w:space="0" w:color="00000A"/>
              <w:left w:val="doub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4320" w:leader="none"/>
                <w:tab w:val="left" w:pos="7344" w:leader="none"/>
                <w:tab w:val="left" w:pos="8352" w:leader="none"/>
                <w:tab w:val="left" w:pos="8590" w:leader="none"/>
              </w:tabs>
              <w:spacing w:lineRule="exact" w:line="200" w:before="80" w:after="0"/>
              <w:jc w:val="center"/>
              <w:rPr>
                <w:rFonts w:ascii="Helvetica" w:hAnsi="Helvetica"/>
                <w:b/>
                <w:b/>
                <w:sz w:val="20"/>
              </w:rPr>
            </w:pPr>
            <w:r>
              <w:rPr>
                <w:rFonts w:ascii="Helvetica" w:hAnsi="Helvetica"/>
                <w:b/>
                <w:sz w:val="20"/>
              </w:rPr>
              <w:t>SHABBAT</w:t>
            </w:r>
          </w:p>
        </w:tc>
      </w:tr>
      <w:tr>
        <w:trPr>
          <w:cantSplit w:val="true"/>
        </w:trPr>
        <w:tc>
          <w:tcPr>
            <w:tcW w:w="1336" w:type="dxa"/>
            <w:tcBorders>
              <w:top w:val="single" w:sz="6" w:space="0" w:color="00000A"/>
              <w:left w:val="doub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tabs>
                <w:tab w:val="left" w:pos="26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FRIDAY/</w:t>
              <w:br/>
              <w:t>SATURDAY</w:t>
            </w:r>
          </w:p>
        </w:tc>
        <w:tc>
          <w:tcPr>
            <w:tcW w:w="1183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t>CANDLE</w:t>
              <w:br/>
              <w:t>LIGHT.</w:t>
              <w:br/>
              <w:t>FRIDAY</w:t>
            </w: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FRIDAY</w:t>
              <w:br/>
              <w:t>MINCHA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MINCHA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right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t>SHABBAT</w:t>
              <w:br/>
              <w:t>ENDS</w:t>
            </w: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right w:val="double" w:sz="6" w:space="0" w:color="00000A"/>
              <w:insideV w:val="doub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640" w:leader="none"/>
              </w:tabs>
              <w:spacing w:lineRule="exact" w:line="200" w:before="80" w:after="0"/>
              <w:rPr>
                <w:rFonts w:ascii="Helvetica" w:hAnsi="Helvetica"/>
                <w:b/>
                <w:b/>
                <w:sz w:val="16"/>
              </w:rPr>
            </w:pPr>
            <w:r>
              <w:rPr>
                <w:rFonts w:ascii="Helvetica" w:hAnsi="Helvetica"/>
                <w:b/>
                <w:sz w:val="16"/>
              </w:rPr>
              <w:br/>
              <w:br/>
              <w:t>PARASHA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June 2-3&amp;</w:t>
            </w:r>
          </w:p>
        </w:tc>
        <w:tc>
          <w:tcPr>
            <w:tcW w:w="1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6:50/7:00/8:04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6:30/7:00/8:10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8:00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Normal"/>
              <w:tabs>
                <w:tab w:val="left" w:pos="180" w:leader="none"/>
                <w:tab w:val="left" w:pos="4320" w:leader="none"/>
                <w:tab w:val="left" w:pos="7344" w:leader="none"/>
                <w:tab w:val="left" w:pos="8352" w:leader="none"/>
                <w:tab w:val="left" w:pos="8500" w:leader="none"/>
              </w:tabs>
              <w:bidi w:val="0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b w:val="false"/>
                <w:i w:val="false"/>
                <w:outline w:val="false"/>
                <w:color w:val="000000"/>
                <w:spacing w:val="0"/>
                <w:sz w:val="17"/>
                <w:szCs w:val="17"/>
                <w:u w:val="none"/>
              </w:rPr>
              <w:t>9:14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Naso/Avot 1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June 9-10&amp;</w:t>
            </w:r>
          </w:p>
        </w:tc>
        <w:tc>
          <w:tcPr>
            <w:tcW w:w="1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6:54/7:00/8:09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6:40/7:00/8:15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9:18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B'haalotcha/Avot 2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June 16-17*&amp;</w:t>
            </w:r>
          </w:p>
        </w:tc>
        <w:tc>
          <w:tcPr>
            <w:tcW w:w="1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6:57/7:00/8:12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6:45/7:00/8:15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8:00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9:21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Shelach/Avot 3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June 23-24&amp;</w:t>
            </w:r>
          </w:p>
        </w:tc>
        <w:tc>
          <w:tcPr>
            <w:tcW w:w="1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6:58/7:00/8:14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6:45/7:00/8:22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Cs w:val="18"/>
              </w:rPr>
              <w:t>8:0</w:t>
            </w:r>
            <w:r>
              <w:rPr>
                <w:rFonts w:cs="Times New Roman" w:ascii="Times New Roman" w:hAnsi="Times New Roman"/>
                <w:b/>
                <w:bCs/>
                <w:szCs w:val="18"/>
              </w:rPr>
              <w:t>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Korach/1st day Rosh Chodesh/Avot 4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4" w:space="0" w:color="00000A"/>
              <w:left w:val="doub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Jun 30-Jul 1&amp;</w:t>
            </w:r>
          </w:p>
        </w:tc>
        <w:tc>
          <w:tcPr>
            <w:tcW w:w="11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6:59/7:00/8:14</w:t>
            </w:r>
          </w:p>
        </w:tc>
        <w:tc>
          <w:tcPr>
            <w:tcW w:w="11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6:45/7:00/8:20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9:22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6" w:space="0" w:color="00000A"/>
              <w:insideH w:val="single" w:sz="4" w:space="0" w:color="00000A"/>
              <w:insideV w:val="double" w:sz="6" w:space="0" w:color="00000A"/>
            </w:tcBorders>
            <w:shd w:fill="FFFFFF" w:val="clear"/>
            <w:tcMar>
              <w:left w:w="30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Chukat/Avot 5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Normal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July 7-8&amp;</w:t>
            </w:r>
          </w:p>
        </w:tc>
        <w:tc>
          <w:tcPr>
            <w:tcW w:w="11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6:58/7:00/8:12</w:t>
            </w: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6:45/7:00/8:20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8:05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9:20</w:t>
            </w: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Balak/Avot 6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July 14-15&amp;</w:t>
            </w:r>
          </w:p>
        </w:tc>
        <w:tc>
          <w:tcPr>
            <w:tcW w:w="11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6:55/7:00/8:09</w:t>
            </w: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6:40/7:00/8:15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8:00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9:17</w:t>
            </w: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Pinchas/Avot 1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July 21-22*&amp;</w:t>
            </w:r>
          </w:p>
        </w:tc>
        <w:tc>
          <w:tcPr>
            <w:tcW w:w="11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6:52/7:00/8:04</w:t>
            </w: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6:40/7:00/8:10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7:55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9:12</w:t>
            </w: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Matot-Masei/Avot 2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6" w:space="0" w:color="00000A"/>
              <w:left w:val="doub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Jul 28-Jul 29&amp;</w:t>
            </w:r>
          </w:p>
        </w:tc>
        <w:tc>
          <w:tcPr>
            <w:tcW w:w="118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6:47/7:00/7:58</w:t>
            </w: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6:40/7:00/8:05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7:50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9:05</w:t>
            </w: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double" w:sz="6" w:space="0" w:color="00000A"/>
              <w:insideH w:val="single" w:sz="6" w:space="0" w:color="00000A"/>
              <w:insideV w:val="doub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Devarim/Shabbat Chazon/Avot 3</w:t>
            </w:r>
          </w:p>
        </w:tc>
      </w:tr>
      <w:tr>
        <w:trPr>
          <w:trHeight w:val="245" w:hRule="exact"/>
          <w:cantSplit w:val="true"/>
        </w:trPr>
        <w:tc>
          <w:tcPr>
            <w:tcW w:w="1336" w:type="dxa"/>
            <w:tcBorders>
              <w:top w:val="single" w:sz="6" w:space="0" w:color="00000A"/>
              <w:left w:val="doub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-22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cs="Times New Roman" w:ascii="Times New Roman" w:hAnsi="Times New Roman"/>
                <w:szCs w:val="18"/>
              </w:rPr>
              <w:t>Aug 4-5&amp;</w:t>
            </w:r>
          </w:p>
        </w:tc>
        <w:tc>
          <w:tcPr>
            <w:tcW w:w="1183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6:41/7:00/7:50</w:t>
            </w:r>
          </w:p>
        </w:tc>
        <w:tc>
          <w:tcPr>
            <w:tcW w:w="117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6:30/7:00/7:55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bCs/>
                <w:szCs w:val="18"/>
              </w:rPr>
              <w:t>7:40</w:t>
            </w:r>
          </w:p>
        </w:tc>
        <w:tc>
          <w:tcPr>
            <w:tcW w:w="90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single" w:sz="6" w:space="0" w:color="00000A"/>
              <w:insideH w:val="double" w:sz="6" w:space="0" w:color="00000A"/>
              <w:insideV w:val="sing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Indented"/>
              <w:widowControl w:val="false"/>
              <w:spacing w:lineRule="exact" w:line="200" w:before="0" w:after="0"/>
              <w:ind w:left="0" w:right="0" w:hanging="0"/>
              <w:jc w:val="center"/>
              <w:rPr/>
            </w:pPr>
            <w:r>
              <w:rPr>
                <w:rFonts w:cs="Times New Roman" w:ascii="Times New Roman" w:hAnsi="Times New Roman"/>
                <w:szCs w:val="18"/>
              </w:rPr>
              <w:t>8:58</w:t>
            </w:r>
          </w:p>
        </w:tc>
        <w:tc>
          <w:tcPr>
            <w:tcW w:w="3420" w:type="dxa"/>
            <w:tcBorders>
              <w:top w:val="single" w:sz="6" w:space="0" w:color="00000A"/>
              <w:left w:val="single" w:sz="6" w:space="0" w:color="00000A"/>
              <w:bottom w:val="double" w:sz="6" w:space="0" w:color="00000A"/>
              <w:right w:val="double" w:sz="6" w:space="0" w:color="00000A"/>
              <w:insideH w:val="double" w:sz="6" w:space="0" w:color="00000A"/>
              <w:insideV w:val="double" w:sz="6" w:space="0" w:color="00000A"/>
            </w:tcBorders>
            <w:shd w:fill="FFFFFF" w:val="clear"/>
            <w:tcMar>
              <w:left w:w="9" w:type="dxa"/>
            </w:tcMar>
          </w:tcPr>
          <w:p>
            <w:pPr>
              <w:pStyle w:val="TableEntryFlush"/>
              <w:widowControl w:val="false"/>
              <w:spacing w:lineRule="exact" w:line="200" w:before="0" w:after="0"/>
              <w:rPr/>
            </w:pPr>
            <w:r>
              <w:rPr>
                <w:rFonts w:ascii="Times New Roman" w:hAnsi="Times New Roman"/>
                <w:szCs w:val="18"/>
              </w:rPr>
              <w:t>V’etchanan/Shabbat Nachamu/Avot 4</w:t>
            </w:r>
          </w:p>
        </w:tc>
      </w:tr>
    </w:tbl>
    <w:p>
      <w:pPr>
        <w:pStyle w:val="Normal"/>
        <w:spacing w:lineRule="exact" w:line="180" w:before="0" w:after="0"/>
        <w:rPr/>
      </w:pPr>
      <w:r>
        <w:rPr>
          <w:rFonts w:ascii="Helvetica" w:hAnsi="Helvetica"/>
          <w:position w:val="4"/>
          <w:sz w:val="16"/>
        </w:rPr>
        <w:t>*</w:t>
      </w:r>
      <w:r>
        <w:rPr>
          <w:rFonts w:ascii="Helvetica" w:hAnsi="Helvetica"/>
          <w:sz w:val="16"/>
        </w:rPr>
        <w:t>Mevorchin Hachodesh</w:t>
        <w:br/>
      </w:r>
      <w:r>
        <w:rPr>
          <w:rFonts w:ascii="Helvetica" w:hAnsi="Helvetica"/>
          <w:position w:val="4"/>
          <w:sz w:val="16"/>
        </w:rPr>
        <w:t>+</w:t>
      </w:r>
      <w:r>
        <w:rPr>
          <w:rFonts w:ascii="Helvetica" w:hAnsi="Helvetica"/>
          <w:sz w:val="16"/>
        </w:rPr>
        <w:t>Opinions of the Magen Avraham and the GR”A</w:t>
        <w:br/>
      </w:r>
      <w:r>
        <w:rPr>
          <w:rFonts w:cs="Helvetica" w:ascii="Helvetica" w:hAnsi="Helvetica"/>
          <w:sz w:val="16"/>
        </w:rPr>
        <w:t xml:space="preserve"> &amp;Multiple minyanim for Mincha/Kabbalat Shabbat. Light candles in accordance with the minyan you follow</w:t>
      </w:r>
      <w:r>
        <w:rPr>
          <w:rFonts w:ascii="Helvetica" w:hAnsi="Helvetica"/>
          <w:sz w:val="16"/>
        </w:rPr>
        <w:t xml:space="preserve">. </w:t>
        <w:br/>
        <w:tab/>
      </w:r>
      <w:r>
        <w:rPr>
          <w:rFonts w:ascii="Arial" w:hAnsi="Arial"/>
          <w:sz w:val="16"/>
          <w:szCs w:val="16"/>
        </w:rPr>
        <w:t>For the 6:30 mincha, candles should not be lit prior to the first listed time, i.e., after Plag HaMincha.</w:t>
      </w:r>
    </w:p>
    <w:p>
      <w:pPr>
        <w:pStyle w:val="YomTov"/>
        <w:widowControl/>
        <w:tabs>
          <w:tab w:val="left" w:pos="360" w:leader="none"/>
          <w:tab w:val="left" w:pos="720" w:leader="none"/>
        </w:tabs>
        <w:bidi w:val="0"/>
        <w:spacing w:lineRule="exact" w:line="200" w:before="80" w:after="0"/>
        <w:ind w:left="360" w:right="0" w:hanging="360"/>
        <w:jc w:val="left"/>
        <w:rPr/>
      </w:pPr>
      <w:r>
        <w:rPr>
          <w:rFonts w:cs="Times New Roman" w:ascii="Times New Roman" w:hAnsi="Times New Roman"/>
        </w:rPr>
        <w:t>Last Kiddush Levana  for Sivan – Sunday 6/19  11:45p</w:t>
      </w:r>
    </w:p>
    <w:p>
      <w:pPr>
        <w:pStyle w:val="YomTov"/>
        <w:tabs>
          <w:tab w:val="left" w:pos="90" w:leader="none"/>
          <w:tab w:val="left" w:pos="360" w:leader="none"/>
          <w:tab w:val="left" w:pos="720" w:leader="none"/>
        </w:tabs>
        <w:bidi w:val="0"/>
        <w:spacing w:lineRule="exact" w:line="200" w:before="80" w:after="0"/>
        <w:ind w:left="360" w:right="360" w:hanging="360"/>
        <w:jc w:val="left"/>
        <w:rPr/>
      </w:pPr>
      <w:r>
        <w:rPr>
          <w:color w:val="000000"/>
        </w:rPr>
        <w:t>Rosh Chodesh Tamuz – Shabbat 6/24 Shacharit reg. times &amp; Sunday 6/25 – Shacharit 6:20, 7:00 (Kollel) &amp; 8:00a</w:t>
        <w:br/>
        <w:t>Molad Tamuz – Shabbat 6/24 – 9:16a  + 13 chalakim.  Last Kiddush Levana – Shabbat 7/8 9:17p</w:t>
      </w:r>
    </w:p>
    <w:p>
      <w:pPr>
        <w:pStyle w:val="YomTov"/>
        <w:widowControl w:val="false"/>
        <w:tabs>
          <w:tab w:val="left" w:pos="90" w:leader="none"/>
          <w:tab w:val="left" w:pos="360" w:leader="none"/>
          <w:tab w:val="left" w:pos="720" w:leader="none"/>
        </w:tabs>
        <w:bidi w:val="0"/>
        <w:spacing w:lineRule="exact" w:line="180" w:before="120" w:after="0"/>
        <w:ind w:left="360" w:right="360" w:hanging="360"/>
        <w:jc w:val="left"/>
        <w:rPr>
          <w:color w:val="000000"/>
        </w:rPr>
      </w:pPr>
      <w:r>
        <w:rPr>
          <w:rFonts w:ascii="Times New Roman" w:hAnsi="Times New Roman"/>
          <w:color w:val="000000"/>
        </w:rPr>
        <w:t xml:space="preserve">Rosh Chodesh Menachem Av – Monday 7/24 - Shacharit </w:t>
      </w:r>
      <w:r>
        <w:rPr>
          <w:color w:val="000000"/>
        </w:rPr>
        <w:t>– 5:45, 6:25, 7:00 (Kollel) &amp; 7:20a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zCs w:val="18"/>
        </w:rPr>
        <w:t xml:space="preserve">Molad Menachem Av – Sunday 7/23 10:00p  + 14 chalakim. Last Kiddush Levana -  Monday 8/7 4:23a  </w:t>
      </w:r>
    </w:p>
    <w:p>
      <w:pPr>
        <w:pStyle w:val="Normal"/>
        <w:widowControl w:val="false"/>
        <w:tabs>
          <w:tab w:val="left" w:pos="90" w:leader="none"/>
          <w:tab w:val="left" w:pos="720" w:leader="none"/>
          <w:tab w:val="left" w:pos="4568" w:leader="none"/>
        </w:tabs>
        <w:spacing w:lineRule="exact" w:line="200" w:before="96" w:after="0"/>
        <w:rPr>
          <w:color w:val="000000"/>
        </w:rPr>
      </w:pPr>
      <w:r>
        <w:rPr>
          <w:i/>
          <w:iCs/>
          <w:color w:val="000000"/>
        </w:rPr>
        <w:t>NOTE: Molad times are Jerusalem Solar Time; Kiddush Levana times are Highland Park local time.</w:t>
      </w:r>
    </w:p>
    <w:p>
      <w:pPr>
        <w:pStyle w:val="Normal"/>
        <w:widowControl w:val="false"/>
        <w:tabs>
          <w:tab w:val="left" w:pos="90" w:leader="none"/>
          <w:tab w:val="left" w:pos="720" w:leader="none"/>
        </w:tabs>
        <w:spacing w:lineRule="exact" w:line="200" w:before="0" w:after="0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</w:r>
    </w:p>
    <w:p>
      <w:pPr>
        <w:pStyle w:val="BodyTextIndent2"/>
        <w:widowControl w:val="false"/>
        <w:pBdr>
          <w:bottom w:val="single" w:sz="12" w:space="1" w:color="000001"/>
        </w:pBdr>
        <w:tabs>
          <w:tab w:val="left" w:pos="90" w:leader="none"/>
          <w:tab w:val="left" w:pos="720" w:leader="none"/>
          <w:tab w:val="left" w:pos="1584" w:leader="none"/>
          <w:tab w:val="left" w:pos="2736" w:leader="none"/>
          <w:tab w:val="left" w:pos="3744" w:leader="none"/>
          <w:tab w:val="left" w:pos="4608" w:leader="none"/>
          <w:tab w:val="left" w:pos="5616" w:leader="none"/>
          <w:tab w:val="left" w:pos="6624" w:leader="none"/>
          <w:tab w:val="left" w:pos="7488" w:leader="none"/>
          <w:tab w:val="left" w:pos="7920" w:leader="none"/>
          <w:tab w:val="left" w:pos="12240" w:leader="none"/>
        </w:tabs>
        <w:suppressAutoHyphens w:val="true"/>
        <w:bidi w:val="0"/>
        <w:spacing w:lineRule="exact" w:line="200" w:before="40" w:after="0"/>
        <w:ind w:left="0" w:right="269" w:hanging="0"/>
        <w:jc w:val="left"/>
        <w:rPr>
          <w:color w:val="000000"/>
        </w:rPr>
      </w:pPr>
      <w:r>
        <w:rPr>
          <w:rFonts w:cs="Times New Roman" w:ascii="Times New Roman" w:hAnsi="Times New Roman"/>
          <w:color w:val="000000"/>
        </w:rPr>
        <w:t>Tisha B’Av 5777 –  Monday night July 31-Tuesday August 1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>
          <w:color w:val="000000"/>
        </w:rPr>
      </w:pPr>
      <w:r>
        <w:rPr>
          <w:color w:val="000000"/>
        </w:rPr>
        <w:t xml:space="preserve">Monday 7/31 - Erev Tisha B'Av  </w:t>
        <w:br/>
        <w:t xml:space="preserve">Mincha 6:30p, followed by Seudah Hamafseket at home. Fast begins 8:13p.  </w:t>
      </w:r>
      <w:r>
        <w:rPr>
          <w:rFonts w:eastAsia="Times New Roman" w:cs="Times New Roman"/>
          <w:color w:val="000000"/>
          <w:sz w:val="18"/>
          <w:szCs w:val="20"/>
          <w:lang w:val="en-US" w:eastAsia="en-US" w:bidi="ar-SA"/>
        </w:rPr>
        <w:br/>
      </w:r>
      <w:r>
        <w:rPr>
          <w:color w:val="000000"/>
        </w:rPr>
        <w:t>Ma'ariv &amp; Eicha – 8:45p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>
          <w:color w:val="000000"/>
        </w:rPr>
      </w:pPr>
      <w:r>
        <w:rPr>
          <w:color w:val="000000"/>
        </w:rPr>
        <w:t>Tisha B'Av Day – Tuesday 8/1</w:t>
        <w:br/>
        <w:t xml:space="preserve">Shacharit – 6:00 &amp; </w:t>
      </w:r>
      <w:r>
        <w:rPr>
          <w:b/>
          <w:bCs/>
          <w:color w:val="000000"/>
        </w:rPr>
        <w:t>8:30</w:t>
      </w:r>
      <w:r>
        <w:rPr>
          <w:color w:val="000000"/>
        </w:rPr>
        <w:t>a. Chatzot 1:04p. Mincha 1:45 &amp; 7:40p. Fast ends 9:02p.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720" w:leader="none"/>
        </w:tabs>
        <w:suppressAutoHyphens w:val="true"/>
        <w:bidi w:val="0"/>
        <w:spacing w:lineRule="atLeast" w:line="200" w:before="0" w:after="0"/>
        <w:ind w:left="449" w:right="89" w:hanging="449"/>
        <w:jc w:val="left"/>
        <w:outlineLvl w:val="0"/>
        <w:rPr>
          <w:color w:val="000000"/>
        </w:rPr>
      </w:pPr>
      <w:r>
        <w:rPr>
          <w:color w:val="000000"/>
        </w:rPr>
        <w:t>10</w:t>
      </w:r>
      <w:r>
        <w:rPr>
          <w:color w:val="000000"/>
          <w:vertAlign w:val="superscript"/>
        </w:rPr>
        <w:t>th</w:t>
      </w:r>
      <w:r>
        <w:rPr>
          <w:color w:val="000000"/>
        </w:rPr>
        <w:t xml:space="preserve"> Av – Wednesday 8/2 – Nine-day restrictions until Chatzot at 1:04p</w:t>
      </w:r>
    </w:p>
    <w:p>
      <w:pPr>
        <w:pStyle w:val="Normal"/>
        <w:widowControl w:val="false"/>
        <w:numPr>
          <w:ilvl w:val="0"/>
          <w:numId w:val="0"/>
        </w:numPr>
        <w:tabs>
          <w:tab w:val="left" w:pos="90" w:leader="none"/>
          <w:tab w:val="left" w:pos="720" w:leader="none"/>
        </w:tabs>
        <w:bidi w:val="0"/>
        <w:spacing w:lineRule="exact" w:line="200" w:before="40" w:after="0"/>
        <w:ind w:left="449" w:right="89" w:hanging="449"/>
        <w:jc w:val="left"/>
        <w:outlineLvl w:val="0"/>
        <w:rPr/>
      </w:pPr>
      <w:r>
        <w:rPr/>
      </w:r>
    </w:p>
    <w:p>
      <w:pPr>
        <w:pStyle w:val="Normal"/>
        <w:pBdr>
          <w:top w:val="single" w:sz="4" w:space="1" w:color="00000A"/>
          <w:left w:val="single" w:sz="4" w:space="4" w:color="00000A"/>
          <w:bottom w:val="single" w:sz="4" w:space="1" w:color="00000A"/>
          <w:right w:val="single" w:sz="4" w:space="4" w:color="00000A"/>
        </w:pBdr>
        <w:tabs>
          <w:tab w:val="left" w:pos="7380" w:leader="none"/>
        </w:tabs>
        <w:spacing w:lineRule="exact" w:line="200" w:before="0" w:after="0"/>
        <w:ind w:left="187" w:right="1627" w:hanging="440"/>
        <w:rPr/>
      </w:pPr>
      <w:r>
        <w:rPr/>
        <w:t>All times are based on information available as we go to press and are subject to revision. Please consult the weekly announcements distributed in shul and by email for changes.</w:t>
      </w:r>
    </w:p>
    <w:p>
      <w:pPr>
        <w:sectPr>
          <w:type w:val="continuous"/>
          <w:pgSz w:w="12240" w:h="15840"/>
          <w:pgMar w:left="720" w:right="2520" w:header="0" w:top="720" w:footer="0" w:bottom="4032" w:gutter="0"/>
          <w:formProt w:val="false"/>
          <w:textDirection w:val="lrTb"/>
          <w:docGrid w:type="default" w:linePitch="269" w:charSpace="6143"/>
        </w:sectPr>
      </w:pPr>
    </w:p>
    <w:sectPr>
      <w:type w:val="continuous"/>
      <w:pgSz w:w="12240" w:h="15840"/>
      <w:pgMar w:left="720" w:right="2520" w:header="0" w:top="720" w:footer="0" w:bottom="4032" w:gutter="0"/>
      <w:pgNumType w:fmt="decimal"/>
      <w:formProt w:val="false"/>
      <w:textDirection w:val="lrTb"/>
      <w:docGrid w:type="default" w:linePitch="269" w:charSpace="6143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ms Rmn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Helvetica">
    <w:altName w:val="Arial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al">
    <w:charset w:val="01"/>
    <w:family w:val="roman"/>
    <w:pitch w:val="variable"/>
  </w:font>
  <w:font w:name="Times New Roman">
    <w:charset w:val="01"/>
    <w:family w:val="roman"/>
    <w:pitch w:val="variable"/>
  </w:font>
  <w:font w:name="TimesNewRomanPSM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ms Rmn" w:hAnsi="Tms Rmn" w:eastAsia="Times New Roman" w:cs="Times New Roman"/>
        <w:lang w:val="en-US" w:eastAsia="en-US" w:bidi="ar-SA"/>
      </w:rPr>
    </w:rPrDefault>
    <w:pPrDefault>
      <w:pPr/>
    </w:pPrDefault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uiPriority="99" w:semiHidden="1" w:unhideWhenUsed="1"/>
    <w:lsdException w:name="Note Level 2" w:uiPriority="99" w:semiHidden="1" w:unhideWhenUsed="1"/>
    <w:lsdException w:name="Note Level 3" w:uiPriority="99" w:semiHidden="1" w:unhideWhenUsed="1"/>
    <w:lsdException w:name="Note Level 4" w:uiPriority="99" w:semiHidden="1" w:unhideWhenUsed="1"/>
    <w:lsdException w:name="Note Level 5" w:uiPriority="99" w:semiHidden="1" w:unhideWhenUsed="1"/>
    <w:lsdException w:name="Note Level 6" w:uiPriority="99" w:semiHidden="1" w:unhideWhenUsed="1"/>
    <w:lsdException w:name="Note Level 7" w:uiPriority="99" w:semiHidden="1" w:unhideWhenUsed="1"/>
    <w:lsdException w:name="Note Level 8" w:uiPriority="99" w:semiHidden="1" w:unhideWhenUsed="1"/>
    <w:lsdException w:name="Note Level 9" w:uiPriority="99" w:semiHidden="1" w:unhideWhenUsed="1"/>
    <w:lsdException w:name="Placeholder Text" w:uiPriority="99" w:semiHidden="1"/>
    <w:lsdException w:name="No Spacing" w:uiPriority="1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tLeast" w:line="200" w:before="120" w:after="0"/>
      <w:jc w:val="left"/>
    </w:pPr>
    <w:rPr>
      <w:rFonts w:ascii="Times" w:hAnsi="Times" w:eastAsia="Times New Roman" w:cs="Times New Roman"/>
      <w:color w:val="00000A"/>
      <w:sz w:val="18"/>
      <w:szCs w:val="20"/>
      <w:lang w:val="en-US" w:eastAsia="en-US" w:bidi="ar-SA"/>
    </w:rPr>
  </w:style>
  <w:style w:type="paragraph" w:styleId="Heading1">
    <w:name w:val="Heading 1"/>
    <w:basedOn w:val="Normal"/>
    <w:next w:val="Normal"/>
    <w:qFormat/>
    <w:pPr>
      <w:keepNext/>
      <w:tabs>
        <w:tab w:val="right" w:pos="7776" w:leader="none"/>
      </w:tabs>
      <w:spacing w:lineRule="atLeast" w:line="240"/>
      <w:outlineLvl w:val="0"/>
    </w:pPr>
    <w:rPr>
      <w:rFonts w:ascii="Helvetica" w:hAnsi="Helvetica"/>
      <w:b/>
      <w:sz w:val="28"/>
    </w:rPr>
  </w:style>
  <w:style w:type="character" w:styleId="DefaultParagraphFont" w:default="1">
    <w:name w:val="Default Paragraph Font"/>
    <w:semiHidden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Arial Unicode MS" w:cs="Arial Unicode MS"/>
      <w:sz w:val="28"/>
      <w:szCs w:val="28"/>
    </w:rPr>
  </w:style>
  <w:style w:type="paragraph" w:styleId="TextBody">
    <w:name w:val="Body Text"/>
    <w:basedOn w:val="Normal"/>
    <w:pPr>
      <w:tabs>
        <w:tab w:val="left" w:pos="180" w:leader="none"/>
        <w:tab w:val="right" w:pos="3456" w:leader="dot"/>
        <w:tab w:val="left" w:pos="4140" w:leader="none"/>
        <w:tab w:val="left" w:pos="4320" w:leader="none"/>
        <w:tab w:val="right" w:pos="6740" w:leader="dot"/>
        <w:tab w:val="left" w:pos="7344" w:leader="none"/>
        <w:tab w:val="left" w:pos="8352" w:leader="none"/>
        <w:tab w:val="left" w:pos="8640" w:leader="none"/>
      </w:tabs>
      <w:spacing w:lineRule="auto" w:line="288" w:before="0" w:after="0"/>
    </w:pPr>
    <w:rPr>
      <w:rFonts w:ascii="Helvetica" w:hAnsi="Helvetica"/>
      <w:sz w:val="16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dented" w:customStyle="1">
    <w:name w:val="indented"/>
    <w:basedOn w:val="Normal"/>
    <w:qFormat/>
    <w:pPr>
      <w:keepLines/>
      <w:tabs>
        <w:tab w:val="right" w:pos="4176" w:leader="dot"/>
      </w:tabs>
      <w:spacing w:before="240" w:after="0"/>
      <w:ind w:left="432" w:right="0" w:hanging="440"/>
    </w:pPr>
    <w:rPr>
      <w:rFonts w:ascii="Courier" w:hAnsi="Courier"/>
    </w:rPr>
  </w:style>
  <w:style w:type="paragraph" w:styleId="YomTov" w:customStyle="1">
    <w:name w:val="YomTov"/>
    <w:basedOn w:val="Normal"/>
    <w:qFormat/>
    <w:pPr>
      <w:tabs>
        <w:tab w:val="left" w:pos="720" w:leader="none"/>
      </w:tabs>
      <w:spacing w:before="160" w:after="0"/>
      <w:ind w:left="720" w:right="0" w:hanging="720"/>
    </w:pPr>
    <w:rPr/>
  </w:style>
  <w:style w:type="paragraph" w:styleId="Indentdot" w:customStyle="1">
    <w:name w:val="indent-dot"/>
    <w:basedOn w:val="Normal"/>
    <w:qFormat/>
    <w:pPr>
      <w:keepLines/>
      <w:tabs>
        <w:tab w:val="right" w:pos="4176" w:leader="dot"/>
      </w:tabs>
      <w:spacing w:before="160" w:after="0"/>
      <w:ind w:left="432" w:right="0" w:hanging="440"/>
    </w:pPr>
    <w:rPr/>
  </w:style>
  <w:style w:type="paragraph" w:styleId="Columnheader" w:customStyle="1">
    <w:name w:val="Column-header"/>
    <w:basedOn w:val="Normal"/>
    <w:qFormat/>
    <w:pPr>
      <w:keepLines/>
      <w:pBdr>
        <w:bottom w:val="single" w:sz="12" w:space="0" w:color="00000A"/>
      </w:pBdr>
      <w:tabs>
        <w:tab w:val="right" w:pos="4320" w:leader="dot"/>
      </w:tabs>
      <w:spacing w:before="160" w:after="0"/>
      <w:ind w:left="432" w:right="4680" w:hanging="440"/>
    </w:pPr>
    <w:rPr>
      <w:b/>
    </w:rPr>
  </w:style>
  <w:style w:type="paragraph" w:styleId="TableEntryFlush" w:customStyle="1">
    <w:name w:val="tableEntryFlush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TableEntryIndented" w:customStyle="1">
    <w:name w:val="tableEntryIndented"/>
    <w:basedOn w:val="TableEntryFlush"/>
    <w:qFormat/>
    <w:pPr>
      <w:ind w:left="180" w:right="0" w:hanging="0"/>
    </w:pPr>
    <w:rPr/>
  </w:style>
  <w:style w:type="paragraph" w:styleId="SundayTimes" w:customStyle="1">
    <w:name w:val="SundayTimes"/>
    <w:basedOn w:val="Normal"/>
    <w:qFormat/>
    <w:pPr>
      <w:tabs>
        <w:tab w:val="left" w:pos="180" w:leader="none"/>
        <w:tab w:val="left" w:pos="4320" w:leader="none"/>
        <w:tab w:val="left" w:pos="7344" w:leader="none"/>
        <w:tab w:val="left" w:pos="8352" w:leader="none"/>
        <w:tab w:val="left" w:pos="8640" w:leader="none"/>
      </w:tabs>
      <w:spacing w:before="80" w:after="0"/>
    </w:pPr>
    <w:rPr/>
  </w:style>
  <w:style w:type="paragraph" w:styleId="Calendar1" w:customStyle="1">
    <w:name w:val="calendar1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640" w:leader="none"/>
        <w:tab w:val="left" w:pos="10080" w:leader="none"/>
      </w:tabs>
      <w:spacing w:lineRule="exact" w:line="160"/>
      <w:ind w:left="0" w:right="1260" w:hanging="0"/>
    </w:pPr>
    <w:rPr/>
  </w:style>
  <w:style w:type="paragraph" w:styleId="Calendar2" w:customStyle="1">
    <w:name w:val="calendar2"/>
    <w:basedOn w:val="Normal"/>
    <w:qFormat/>
    <w:pPr>
      <w:pBdr>
        <w:top w:val="single" w:sz="6" w:space="0" w:color="00000A"/>
        <w:left w:val="single" w:sz="6" w:space="0" w:color="00000A"/>
        <w:bottom w:val="single" w:sz="6" w:space="0" w:color="00000A"/>
        <w:right w:val="single" w:sz="6" w:space="0" w:color="00000A"/>
      </w:pBdr>
      <w:tabs>
        <w:tab w:val="left" w:pos="1200" w:leader="none"/>
        <w:tab w:val="left" w:pos="2160" w:leader="none"/>
        <w:tab w:val="left" w:pos="3168" w:leader="none"/>
        <w:tab w:val="left" w:pos="4320" w:leader="none"/>
        <w:tab w:val="left" w:pos="5472" w:leader="none"/>
        <w:tab w:val="left" w:pos="9504" w:leader="none"/>
      </w:tabs>
      <w:spacing w:lineRule="exact" w:line="160"/>
      <w:ind w:left="0" w:right="640" w:hanging="0"/>
    </w:pPr>
    <w:rPr/>
  </w:style>
  <w:style w:type="paragraph" w:styleId="LeadingDots" w:customStyle="1">
    <w:name w:val="leadingDots"/>
    <w:basedOn w:val="Normal"/>
    <w:qFormat/>
    <w:pPr>
      <w:tabs>
        <w:tab w:val="left" w:pos="2160" w:leader="none"/>
        <w:tab w:val="right" w:pos="5040" w:leader="dot"/>
      </w:tabs>
      <w:ind w:left="432" w:right="3960" w:hanging="440"/>
    </w:pPr>
    <w:rPr/>
  </w:style>
  <w:style w:type="paragraph" w:styleId="RoshChodesh" w:customStyle="1">
    <w:name w:val="RoshChodesh"/>
    <w:basedOn w:val="Normal"/>
    <w:qFormat/>
    <w:pPr>
      <w:tabs>
        <w:tab w:val="left" w:pos="360" w:leader="none"/>
      </w:tabs>
      <w:ind w:left="360" w:right="0" w:hanging="360"/>
    </w:pPr>
    <w:rPr/>
  </w:style>
  <w:style w:type="paragraph" w:styleId="TextBodyIndent">
    <w:name w:val="Body Text Indent"/>
    <w:basedOn w:val="Normal"/>
    <w:pPr>
      <w:widowControl w:val="false"/>
      <w:tabs>
        <w:tab w:val="right" w:pos="3780" w:leader="dot"/>
        <w:tab w:val="right" w:pos="4050" w:leader="dot"/>
      </w:tabs>
      <w:spacing w:before="20" w:after="0"/>
      <w:ind w:left="173" w:right="0" w:hanging="187"/>
    </w:pPr>
    <w:rPr/>
  </w:style>
  <w:style w:type="paragraph" w:styleId="2column" w:customStyle="1">
    <w:name w:val="2-column"/>
    <w:basedOn w:val="Normal"/>
    <w:qFormat/>
    <w:pPr>
      <w:widowControl w:val="false"/>
      <w:tabs>
        <w:tab w:val="right" w:pos="3780" w:leader="dot"/>
        <w:tab w:val="right" w:pos="4050" w:leader="dot"/>
      </w:tabs>
      <w:spacing w:before="20" w:after="0"/>
      <w:ind w:left="180" w:right="0" w:hanging="188"/>
    </w:pPr>
    <w:rPr/>
  </w:style>
  <w:style w:type="paragraph" w:styleId="BodyTextIndent2">
    <w:name w:val="Body Text Indent 2"/>
    <w:basedOn w:val="Normal"/>
    <w:qFormat/>
    <w:pPr>
      <w:widowControl w:val="false"/>
      <w:tabs>
        <w:tab w:val="left" w:pos="1584" w:leader="none"/>
        <w:tab w:val="left" w:pos="2736" w:leader="none"/>
        <w:tab w:val="left" w:pos="3744" w:leader="none"/>
        <w:tab w:val="left" w:pos="4608" w:leader="none"/>
        <w:tab w:val="left" w:pos="5616" w:leader="none"/>
        <w:tab w:val="left" w:pos="6624" w:leader="none"/>
        <w:tab w:val="left" w:pos="7488" w:leader="none"/>
        <w:tab w:val="left" w:pos="7920" w:leader="none"/>
        <w:tab w:val="left" w:pos="12240" w:leader="none"/>
      </w:tabs>
      <w:spacing w:lineRule="atLeast" w:line="240" w:before="80" w:after="0"/>
      <w:ind w:left="432" w:right="0" w:hanging="432"/>
    </w:pPr>
    <w:rPr/>
  </w:style>
  <w:style w:type="paragraph" w:styleId="TableContents">
    <w:name w:val="Table Contents"/>
    <w:basedOn w:val="Normal"/>
    <w:qFormat/>
    <w:pPr/>
    <w:rPr/>
  </w:style>
  <w:style w:type="paragraph" w:styleId="TableHeading">
    <w:name w:val="Table Heading"/>
    <w:basedOn w:val="TableContents"/>
    <w:qFormat/>
    <w:pPr/>
    <w:rPr/>
  </w:style>
  <w:style w:type="paragraph" w:styleId="Header">
    <w:name w:val="Header"/>
    <w:basedOn w:val="Normal"/>
    <w:pPr/>
    <w:rPr/>
  </w:style>
  <w:style w:type="numbering" w:styleId="NoList" w:default="1">
    <w:name w:val="No List"/>
    <w:semiHidden/>
    <w:qFormat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96563</TotalTime>
  <Application>LibreOffice/5.3.1.2$MacOSX_X86_64 LibreOffice_project/e80a0e0fd1875e1696614d24c32df0f95f03deb2</Application>
  <Pages>4</Pages>
  <Words>626</Words>
  <Characters>3228</Characters>
  <CharactersWithSpaces>3746</CharactersWithSpaces>
  <Paragraphs>196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2013-05-05T04:03:00Z</dcterms:created>
  <dc:creator>Desktop Services</dc:creator>
  <dc:description/>
  <dc:language>en-US</dc:language>
  <cp:lastModifiedBy/>
  <cp:lastPrinted>2017-05-04T09:06:50Z</cp:lastPrinted>
  <dcterms:modified xsi:type="dcterms:W3CDTF">2017-05-22T15:30:16Z</dcterms:modified>
  <cp:revision>63</cp:revision>
  <dc:subject/>
  <dc:title>	SCHEDULE OF SERVICES &amp; HALACHIC</dc:title>
</cp:coreProperties>
</file>