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tabs>
          <w:tab w:val="right" w:pos="7776" w:leader="none"/>
        </w:tabs>
        <w:spacing w:lineRule="atLeast" w:line="240" w:before="0" w:after="0"/>
        <w:rPr>
          <w:rFonts w:ascii="Helvetica" w:hAnsi="Helvetica"/>
          <w:b/>
          <w:sz w:val="28"/>
        </w:rPr>
      </w:pPr>
      <w:r>
        <w:rPr>
          <w:rFonts w:ascii="Helvetica" w:hAnsi="Helvetica"/>
          <w:b/>
          <w:sz w:val="28"/>
        </w:rPr>
        <w:tab/>
        <w:t>SCHEDULE OF SERVICES &amp; HALACHIC</w:t>
      </w:r>
    </w:p>
    <w:p>
      <w:pPr>
        <w:pStyle w:val="Normal"/>
        <w:tabs>
          <w:tab w:val="left" w:pos="180" w:leader="none"/>
          <w:tab w:val="left" w:pos="4320" w:leader="none"/>
          <w:tab w:val="left" w:pos="7344" w:leader="none"/>
          <w:tab w:val="left" w:pos="8352" w:leader="none"/>
          <w:tab w:val="left" w:pos="8640" w:leader="none"/>
        </w:tabs>
        <w:spacing w:lineRule="exact" w:line="200" w:before="80" w:after="0"/>
        <w:jc w:val="center"/>
        <w:rPr>
          <w:rFonts w:ascii="Helvetica" w:hAnsi="Helvetica"/>
          <w:sz w:val="16"/>
        </w:rPr>
      </w:pPr>
      <w:r>
        <w:rPr>
          <w:rFonts w:ascii="Helvetica" w:hAnsi="Helvetica"/>
          <w:sz w:val="16"/>
        </w:rPr>
      </w:r>
    </w:p>
    <w:tbl>
      <w:tblPr>
        <w:jc w:val="left"/>
        <w:tblInd w:w="-22" w:type="dxa"/>
        <w:tblBorders>
          <w:top w:val="double" w:sz="6" w:space="0" w:color="00000A"/>
          <w:left w:val="double" w:sz="6" w:space="0" w:color="00000A"/>
          <w:bottom w:val="nil"/>
          <w:insideH w:val="nil"/>
          <w:right w:val="double" w:sz="6" w:space="0" w:color="00000A"/>
          <w:insideV w:val="double" w:sz="6" w:space="0" w:color="00000A"/>
        </w:tblBorders>
        <w:tblCellMar>
          <w:top w:w="0" w:type="dxa"/>
          <w:left w:w="34" w:type="dxa"/>
          <w:bottom w:w="0" w:type="dxa"/>
          <w:right w:w="80" w:type="dxa"/>
        </w:tblCellMar>
      </w:tblPr>
      <w:tblGrid>
        <w:gridCol w:w="1518"/>
        <w:gridCol w:w="1080"/>
        <w:gridCol w:w="1080"/>
        <w:gridCol w:w="539"/>
        <w:gridCol w:w="630"/>
        <w:gridCol w:w="628"/>
        <w:gridCol w:w="630"/>
        <w:gridCol w:w="990"/>
        <w:gridCol w:w="1083"/>
      </w:tblGrid>
      <w:tr>
        <w:trPr>
          <w:cantSplit w:val="true"/>
        </w:trPr>
        <w:tc>
          <w:tcPr>
            <w:tcW w:w="8178" w:type="dxa"/>
            <w:gridSpan w:val="9"/>
            <w:tcBorders>
              <w:top w:val="double" w:sz="6" w:space="0" w:color="00000A"/>
              <w:left w:val="double" w:sz="6" w:space="0" w:color="00000A"/>
              <w:bottom w:val="nil"/>
              <w:insideH w:val="nil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34" w:type="dxa"/>
            </w:tcMar>
          </w:tcPr>
          <w:p>
            <w:pPr>
              <w:pStyle w:val="Normal"/>
              <w:tabs>
                <w:tab w:val="left" w:pos="180" w:leader="none"/>
                <w:tab w:val="left" w:pos="20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jc w:val="center"/>
              <w:rPr>
                <w:rFonts w:ascii="Helvetica" w:hAnsi="Helvetica"/>
                <w:b/>
                <w:sz w:val="20"/>
              </w:rPr>
            </w:pPr>
            <w:r>
              <w:rPr>
                <w:rFonts w:ascii="Helvetica" w:hAnsi="Helvetica"/>
                <w:b/>
                <w:sz w:val="20"/>
              </w:rPr>
              <w:t>TIMES FOR SUNDAY</w:t>
            </w:r>
          </w:p>
        </w:tc>
      </w:tr>
      <w:tr>
        <w:trPr>
          <w:trHeight w:val="330" w:hRule="atLeast"/>
          <w:cantSplit w:val="true"/>
        </w:trPr>
        <w:tc>
          <w:tcPr>
            <w:tcW w:w="1518" w:type="dxa"/>
            <w:tcBorders>
              <w:top w:val="single" w:sz="6" w:space="0" w:color="00000A"/>
              <w:left w:val="double" w:sz="6" w:space="0" w:color="00000A"/>
              <w:bottom w:val="nil"/>
              <w:insideH w:val="nil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34" w:type="dxa"/>
            </w:tcMar>
          </w:tcPr>
          <w:p>
            <w:pPr>
              <w:pStyle w:val="Normal"/>
              <w:tabs>
                <w:tab w:val="left" w:pos="180" w:leader="none"/>
                <w:tab w:val="left" w:pos="20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96" w:after="0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WEEK</w:t>
              <w:br/>
              <w:t>BEGINNING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nil"/>
              <w:insideH w:val="nil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6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96" w:after="0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EARLIEST</w:t>
              <w:br/>
              <w:t xml:space="preserve">TALIT &amp; 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nil"/>
              <w:insideH w:val="nil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6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96" w:after="0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</w:r>
          </w:p>
        </w:tc>
        <w:tc>
          <w:tcPr>
            <w:tcW w:w="1169" w:type="dxa"/>
            <w:gridSpan w:val="2"/>
            <w:tcBorders>
              <w:top w:val="single" w:sz="6" w:space="0" w:color="00000A"/>
              <w:left w:val="single" w:sz="6" w:space="0" w:color="00000A"/>
              <w:bottom w:val="nil"/>
              <w:insideH w:val="nil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6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96" w:after="0"/>
              <w:jc w:val="center"/>
              <w:rPr>
                <w:rFonts w:ascii="Helvetica" w:hAnsi="Helvetica"/>
                <w:b/>
                <w:position w:val="6"/>
                <w:sz w:val="16"/>
              </w:rPr>
            </w:pPr>
            <w:r>
              <w:rPr>
                <w:rFonts w:ascii="Helvetica" w:hAnsi="Helvetica"/>
                <w:b/>
                <w:position w:val="6"/>
                <w:sz w:val="16"/>
              </w:rPr>
              <w:t>LATEST</w:t>
              <w:br/>
              <w:t>SHEMA+</w:t>
            </w:r>
          </w:p>
        </w:tc>
        <w:tc>
          <w:tcPr>
            <w:tcW w:w="1258" w:type="dxa"/>
            <w:gridSpan w:val="2"/>
            <w:tcBorders>
              <w:top w:val="single" w:sz="6" w:space="0" w:color="00000A"/>
              <w:left w:val="single" w:sz="6" w:space="0" w:color="00000A"/>
              <w:bottom w:val="nil"/>
              <w:insideH w:val="nil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6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96" w:after="0"/>
              <w:jc w:val="center"/>
              <w:rPr>
                <w:rFonts w:ascii="Helvetica" w:hAnsi="Helvetica"/>
                <w:b/>
                <w:position w:val="6"/>
                <w:sz w:val="16"/>
              </w:rPr>
            </w:pPr>
            <w:r>
              <w:rPr>
                <w:rFonts w:ascii="Helvetica" w:hAnsi="Helvetica"/>
                <w:b/>
                <w:position w:val="6"/>
                <w:sz w:val="16"/>
              </w:rPr>
              <w:t>EARLIEST</w:t>
              <w:br/>
              <w:t>MINCHA+</w:t>
            </w:r>
          </w:p>
        </w:tc>
        <w:tc>
          <w:tcPr>
            <w:tcW w:w="990" w:type="dxa"/>
            <w:tcBorders>
              <w:top w:val="single" w:sz="6" w:space="0" w:color="00000A"/>
              <w:left w:val="single" w:sz="6" w:space="0" w:color="00000A"/>
              <w:bottom w:val="nil"/>
              <w:insideH w:val="nil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6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96" w:after="0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</w:r>
          </w:p>
        </w:tc>
        <w:tc>
          <w:tcPr>
            <w:tcW w:w="1083" w:type="dxa"/>
            <w:tcBorders>
              <w:top w:val="single" w:sz="6" w:space="0" w:color="00000A"/>
              <w:left w:val="single" w:sz="6" w:space="0" w:color="00000A"/>
              <w:bottom w:val="nil"/>
              <w:insideH w:val="nil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6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96" w:after="0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DAILY</w:t>
              <w:br/>
              <w:t>MINCHA &amp;</w:t>
            </w:r>
          </w:p>
        </w:tc>
      </w:tr>
      <w:tr>
        <w:trPr>
          <w:cantSplit w:val="true"/>
        </w:trPr>
        <w:tc>
          <w:tcPr>
            <w:tcW w:w="1518" w:type="dxa"/>
            <w:tcBorders>
              <w:top w:val="nil"/>
              <w:left w:val="double" w:sz="6" w:space="0" w:color="00000A"/>
              <w:bottom w:val="nil"/>
              <w:insideH w:val="nil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3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SUNDAY</w:t>
            </w:r>
          </w:p>
        </w:tc>
        <w:tc>
          <w:tcPr>
            <w:tcW w:w="1080" w:type="dxa"/>
            <w:tcBorders>
              <w:top w:val="nil"/>
              <w:left w:val="single" w:sz="6" w:space="0" w:color="00000A"/>
              <w:bottom w:val="nil"/>
              <w:insideH w:val="nil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6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TEFILIN</w:t>
            </w:r>
          </w:p>
        </w:tc>
        <w:tc>
          <w:tcPr>
            <w:tcW w:w="1080" w:type="dxa"/>
            <w:tcBorders>
              <w:top w:val="nil"/>
              <w:left w:val="single" w:sz="6" w:space="0" w:color="00000A"/>
              <w:bottom w:val="nil"/>
              <w:insideH w:val="nil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6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SUNRISE</w:t>
            </w:r>
          </w:p>
        </w:tc>
        <w:tc>
          <w:tcPr>
            <w:tcW w:w="539" w:type="dxa"/>
            <w:tcBorders>
              <w:top w:val="single" w:sz="6" w:space="0" w:color="00000A"/>
              <w:left w:val="single" w:sz="6" w:space="0" w:color="00000A"/>
              <w:bottom w:val="nil"/>
              <w:insideH w:val="nil"/>
              <w:right w:val="nil"/>
              <w:insideV w:val="nil"/>
            </w:tcBorders>
            <w:shd w:fill="FFFFFF" w:val="clear"/>
            <w:tcMar>
              <w:left w:w="6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M”A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nil"/>
              <w:insideH w:val="nil"/>
              <w:right w:val="nil"/>
              <w:insideV w:val="nil"/>
            </w:tcBorders>
            <w:shd w:fill="FFFFFF" w:val="clear"/>
            <w:tcMar>
              <w:left w:w="70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GRA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nil"/>
              <w:insideH w:val="nil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M”A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6" w:space="0" w:color="00000A"/>
              <w:bottom w:val="nil"/>
              <w:insideH w:val="nil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6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GRA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insideH w:val="nil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79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SUNSET</w:t>
            </w:r>
          </w:p>
        </w:tc>
        <w:tc>
          <w:tcPr>
            <w:tcW w:w="1083" w:type="dxa"/>
            <w:tcBorders>
              <w:top w:val="nil"/>
              <w:left w:val="single" w:sz="6" w:space="0" w:color="00000A"/>
              <w:bottom w:val="nil"/>
              <w:insideH w:val="nil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6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MAARIV</w:t>
            </w:r>
          </w:p>
        </w:tc>
      </w:tr>
      <w:tr>
        <w:trPr>
          <w:trHeight w:val="259" w:hRule="exact"/>
          <w:cantSplit w:val="true"/>
        </w:trPr>
        <w:tc>
          <w:tcPr>
            <w:tcW w:w="151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34" w:type="dxa"/>
            </w:tcMar>
          </w:tcPr>
          <w:p>
            <w:pPr>
              <w:pStyle w:val="SundayTimes"/>
              <w:widowControl w:val="false"/>
              <w:spacing w:lineRule="exact" w:line="200" w:before="0" w:after="0"/>
              <w:rPr>
                <w:rFonts w:ascii="Times New Roman" w:hAnsi="Times New Roman"/>
                <w:color w:val="000000"/>
                <w:szCs w:val="18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September 21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color w:val="000000"/>
                <w:szCs w:val="18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5:51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color w:val="000000"/>
                <w:szCs w:val="18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6:44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color w:val="000000"/>
                <w:szCs w:val="18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9:11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/>
                <w:color w:val="000000"/>
                <w:szCs w:val="18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9:47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color w:val="000000"/>
                <w:szCs w:val="18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1:27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/>
                <w:color w:val="000000"/>
                <w:szCs w:val="18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1:21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color w:val="000000"/>
                <w:szCs w:val="18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6:57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/>
                <w:color w:val="000000"/>
                <w:szCs w:val="18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6:40</w:t>
            </w:r>
          </w:p>
        </w:tc>
      </w:tr>
      <w:tr>
        <w:trPr>
          <w:trHeight w:val="259" w:hRule="exact"/>
          <w:cantSplit w:val="true"/>
        </w:trPr>
        <w:tc>
          <w:tcPr>
            <w:tcW w:w="1518" w:type="dxa"/>
            <w:tcBorders>
              <w:top w:val="nil"/>
              <w:left w:val="double" w:sz="6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34" w:type="dxa"/>
            </w:tcMar>
          </w:tcPr>
          <w:p>
            <w:pPr>
              <w:pStyle w:val="TableEntryFlush"/>
              <w:spacing w:lineRule="exact" w:line="22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September 28</w:t>
            </w:r>
          </w:p>
        </w:tc>
        <w:tc>
          <w:tcPr>
            <w:tcW w:w="1080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5:58</w:t>
            </w:r>
          </w:p>
        </w:tc>
        <w:tc>
          <w:tcPr>
            <w:tcW w:w="1080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6:51</w:t>
            </w:r>
          </w:p>
        </w:tc>
        <w:tc>
          <w:tcPr>
            <w:tcW w:w="539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9:13</w:t>
            </w:r>
          </w:p>
        </w:tc>
        <w:tc>
          <w:tcPr>
            <w:tcW w:w="630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widowControl w:val="false"/>
              <w:spacing w:lineRule="exact" w:line="22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9:49</w:t>
            </w:r>
          </w:p>
        </w:tc>
        <w:tc>
          <w:tcPr>
            <w:tcW w:w="628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2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1:24</w:t>
            </w:r>
          </w:p>
        </w:tc>
        <w:tc>
          <w:tcPr>
            <w:tcW w:w="630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widowControl w:val="false"/>
              <w:spacing w:lineRule="exact" w:line="22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1:18</w:t>
            </w:r>
          </w:p>
        </w:tc>
        <w:tc>
          <w:tcPr>
            <w:tcW w:w="990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6:45</w:t>
            </w:r>
          </w:p>
        </w:tc>
        <w:tc>
          <w:tcPr>
            <w:tcW w:w="1083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6:25</w:t>
            </w:r>
          </w:p>
        </w:tc>
      </w:tr>
      <w:tr>
        <w:trPr>
          <w:trHeight w:val="259" w:hRule="exact"/>
          <w:cantSplit w:val="true"/>
        </w:trPr>
        <w:tc>
          <w:tcPr>
            <w:tcW w:w="151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34" w:type="dxa"/>
            </w:tcMar>
          </w:tcPr>
          <w:p>
            <w:pPr>
              <w:pStyle w:val="TableEntryFlush"/>
              <w:spacing w:lineRule="exact" w:line="22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October 5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6:05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6:58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spacing w:lineRule="exact" w:line="220" w:before="0" w:after="0"/>
              <w:ind w:left="1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9:15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widowControl w:val="false"/>
              <w:spacing w:lineRule="exact" w:line="22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9:51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2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1:21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widowControl w:val="false"/>
              <w:spacing w:lineRule="exact" w:line="22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1:15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6:33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6:15</w:t>
            </w:r>
          </w:p>
        </w:tc>
      </w:tr>
      <w:tr>
        <w:trPr>
          <w:trHeight w:val="259" w:hRule="exact"/>
          <w:cantSplit w:val="true"/>
        </w:trPr>
        <w:tc>
          <w:tcPr>
            <w:tcW w:w="151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34" w:type="dxa"/>
            </w:tcMar>
          </w:tcPr>
          <w:p>
            <w:pPr>
              <w:pStyle w:val="TableEntryFlush"/>
              <w:spacing w:lineRule="exact" w:line="22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October 12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6:12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7:05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9:18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widowControl w:val="false"/>
              <w:spacing w:lineRule="exact" w:line="22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9:54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2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1:19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widowControl w:val="false"/>
              <w:spacing w:lineRule="exact" w:line="22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1:13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6:22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6:05</w:t>
            </w:r>
          </w:p>
        </w:tc>
      </w:tr>
      <w:tr>
        <w:trPr>
          <w:trHeight w:val="259" w:hRule="exact"/>
          <w:cantSplit w:val="true"/>
        </w:trPr>
        <w:tc>
          <w:tcPr>
            <w:tcW w:w="151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34" w:type="dxa"/>
            </w:tcMar>
          </w:tcPr>
          <w:p>
            <w:pPr>
              <w:pStyle w:val="TableEntryFlush"/>
              <w:spacing w:lineRule="exact" w:line="22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October 19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6:19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7:13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9:21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9:57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2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1:16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1:10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6:12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5:55</w:t>
            </w:r>
          </w:p>
        </w:tc>
      </w:tr>
      <w:tr>
        <w:trPr>
          <w:trHeight w:val="259" w:hRule="exact"/>
          <w:cantSplit w:val="true"/>
        </w:trPr>
        <w:tc>
          <w:tcPr>
            <w:tcW w:w="151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34" w:type="dxa"/>
            </w:tcMar>
          </w:tcPr>
          <w:p>
            <w:pPr>
              <w:pStyle w:val="TableEntryFlush"/>
              <w:spacing w:lineRule="exact" w:line="22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October 26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6:27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7:21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9:25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10:01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2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1:15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1:09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6:02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5:45</w:t>
            </w:r>
          </w:p>
        </w:tc>
      </w:tr>
      <w:tr>
        <w:trPr>
          <w:trHeight w:val="259" w:hRule="exact"/>
          <w:cantSplit w:val="true"/>
        </w:trPr>
        <w:tc>
          <w:tcPr>
            <w:tcW w:w="151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34" w:type="dxa"/>
            </w:tcMar>
          </w:tcPr>
          <w:p>
            <w:pPr>
              <w:pStyle w:val="TableEntryFlush"/>
              <w:spacing w:lineRule="exact" w:line="22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November 2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5:34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6:29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8:28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9:04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2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12:14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12:08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4:53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4:35</w:t>
            </w:r>
          </w:p>
        </w:tc>
      </w:tr>
      <w:tr>
        <w:trPr>
          <w:trHeight w:val="259" w:hRule="exact"/>
          <w:cantSplit w:val="true"/>
        </w:trPr>
        <w:tc>
          <w:tcPr>
            <w:tcW w:w="151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34" w:type="dxa"/>
            </w:tcMar>
          </w:tcPr>
          <w:p>
            <w:pPr>
              <w:pStyle w:val="TableEntryFlush"/>
              <w:spacing w:lineRule="exact" w:line="22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November 9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5:41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6:37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8:333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9:09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2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12:13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12:07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4:46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4:30</w:t>
            </w:r>
          </w:p>
        </w:tc>
      </w:tr>
      <w:tr>
        <w:trPr>
          <w:trHeight w:val="259" w:hRule="exact"/>
          <w:cantSplit w:val="true"/>
        </w:trPr>
        <w:tc>
          <w:tcPr>
            <w:tcW w:w="151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34" w:type="dxa"/>
            </w:tcMar>
          </w:tcPr>
          <w:p>
            <w:pPr>
              <w:pStyle w:val="TableEntryFlush"/>
              <w:spacing w:lineRule="exact" w:line="22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November 16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5:49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6:45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8:37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9:13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2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12:14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12:08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4:39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4:25</w:t>
            </w:r>
          </w:p>
        </w:tc>
      </w:tr>
      <w:tr>
        <w:trPr>
          <w:trHeight w:val="259" w:hRule="exact"/>
          <w:cantSplit w:val="true"/>
        </w:trPr>
        <w:tc>
          <w:tcPr>
            <w:tcW w:w="1518" w:type="dxa"/>
            <w:tcBorders>
              <w:top w:val="nil"/>
              <w:left w:val="double" w:sz="6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34" w:type="dxa"/>
            </w:tcMar>
          </w:tcPr>
          <w:p>
            <w:pPr>
              <w:pStyle w:val="TableEntryFlush"/>
              <w:spacing w:lineRule="exact" w:line="22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November 23</w:t>
            </w:r>
          </w:p>
        </w:tc>
        <w:tc>
          <w:tcPr>
            <w:tcW w:w="1080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5:56</w:t>
            </w:r>
          </w:p>
        </w:tc>
        <w:tc>
          <w:tcPr>
            <w:tcW w:w="1080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6:53</w:t>
            </w:r>
          </w:p>
        </w:tc>
        <w:tc>
          <w:tcPr>
            <w:tcW w:w="539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8:42</w:t>
            </w:r>
          </w:p>
        </w:tc>
        <w:tc>
          <w:tcPr>
            <w:tcW w:w="630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9:18</w:t>
            </w:r>
          </w:p>
        </w:tc>
        <w:tc>
          <w:tcPr>
            <w:tcW w:w="628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12:15</w:t>
            </w:r>
          </w:p>
        </w:tc>
        <w:tc>
          <w:tcPr>
            <w:tcW w:w="630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12:09</w:t>
            </w:r>
          </w:p>
        </w:tc>
        <w:tc>
          <w:tcPr>
            <w:tcW w:w="990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4:35</w:t>
            </w:r>
          </w:p>
        </w:tc>
        <w:tc>
          <w:tcPr>
            <w:tcW w:w="1083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4:20</w:t>
            </w:r>
          </w:p>
        </w:tc>
      </w:tr>
      <w:tr>
        <w:trPr>
          <w:trHeight w:val="259" w:hRule="exact"/>
          <w:cantSplit w:val="true"/>
        </w:trPr>
        <w:tc>
          <w:tcPr>
            <w:tcW w:w="1518" w:type="dxa"/>
            <w:tcBorders>
              <w:top w:val="nil"/>
              <w:left w:val="double" w:sz="6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34" w:type="dxa"/>
            </w:tcMar>
          </w:tcPr>
          <w:p>
            <w:pPr>
              <w:pStyle w:val="TableEntryFlush"/>
              <w:spacing w:lineRule="exact" w:line="22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November 30</w:t>
            </w:r>
          </w:p>
        </w:tc>
        <w:tc>
          <w:tcPr>
            <w:tcW w:w="1080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6:03</w:t>
            </w:r>
          </w:p>
        </w:tc>
        <w:tc>
          <w:tcPr>
            <w:tcW w:w="1080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7:01</w:t>
            </w:r>
          </w:p>
        </w:tc>
        <w:tc>
          <w:tcPr>
            <w:tcW w:w="539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8:47</w:t>
            </w:r>
          </w:p>
        </w:tc>
        <w:tc>
          <w:tcPr>
            <w:tcW w:w="630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9:23</w:t>
            </w:r>
          </w:p>
        </w:tc>
        <w:tc>
          <w:tcPr>
            <w:tcW w:w="628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12:17</w:t>
            </w:r>
          </w:p>
        </w:tc>
        <w:tc>
          <w:tcPr>
            <w:tcW w:w="630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12:11</w:t>
            </w:r>
          </w:p>
        </w:tc>
        <w:tc>
          <w:tcPr>
            <w:tcW w:w="990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4:32</w:t>
            </w:r>
          </w:p>
        </w:tc>
        <w:tc>
          <w:tcPr>
            <w:tcW w:w="1083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4:20</w:t>
            </w:r>
          </w:p>
        </w:tc>
      </w:tr>
      <w:tr>
        <w:trPr>
          <w:trHeight w:val="259" w:hRule="exact"/>
          <w:cantSplit w:val="true"/>
        </w:trPr>
        <w:tc>
          <w:tcPr>
            <w:tcW w:w="1518" w:type="dxa"/>
            <w:tcBorders>
              <w:top w:val="nil"/>
              <w:left w:val="double" w:sz="6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34" w:type="dxa"/>
            </w:tcMar>
          </w:tcPr>
          <w:p>
            <w:pPr>
              <w:pStyle w:val="TableEntryFlush"/>
              <w:spacing w:lineRule="exact" w:line="22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December 7</w:t>
            </w:r>
          </w:p>
        </w:tc>
        <w:tc>
          <w:tcPr>
            <w:tcW w:w="1080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spacing w:lineRule="exact" w:line="240" w:before="2" w:after="2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6:09</w:t>
            </w:r>
          </w:p>
        </w:tc>
        <w:tc>
          <w:tcPr>
            <w:tcW w:w="1080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40" w:before="2" w:after="2"/>
              <w:ind w:left="1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7:07</w:t>
            </w:r>
          </w:p>
        </w:tc>
        <w:tc>
          <w:tcPr>
            <w:tcW w:w="539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spacing w:lineRule="exact" w:line="240" w:before="2" w:after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8:52</w:t>
            </w:r>
          </w:p>
        </w:tc>
        <w:tc>
          <w:tcPr>
            <w:tcW w:w="630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spacing w:lineRule="exact" w:line="240" w:before="2" w:after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9:28</w:t>
            </w:r>
          </w:p>
        </w:tc>
        <w:tc>
          <w:tcPr>
            <w:tcW w:w="628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spacing w:lineRule="exact" w:line="240" w:before="2" w:after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12:19</w:t>
            </w:r>
          </w:p>
        </w:tc>
        <w:tc>
          <w:tcPr>
            <w:tcW w:w="630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spacing w:lineRule="exact" w:line="240" w:before="2" w:after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12:13</w:t>
            </w:r>
          </w:p>
        </w:tc>
        <w:tc>
          <w:tcPr>
            <w:tcW w:w="990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spacing w:lineRule="exact" w:line="240" w:before="2" w:after="2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4:31</w:t>
            </w:r>
          </w:p>
        </w:tc>
        <w:tc>
          <w:tcPr>
            <w:tcW w:w="1083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spacing w:lineRule="exact" w:line="240" w:before="2" w:after="2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4:20</w:t>
            </w:r>
          </w:p>
        </w:tc>
      </w:tr>
      <w:tr>
        <w:trPr>
          <w:trHeight w:val="259" w:hRule="exact"/>
          <w:cantSplit w:val="true"/>
        </w:trPr>
        <w:tc>
          <w:tcPr>
            <w:tcW w:w="1518" w:type="dxa"/>
            <w:tcBorders>
              <w:top w:val="single" w:sz="4" w:space="0" w:color="00000A"/>
              <w:left w:val="double" w:sz="6" w:space="0" w:color="00000A"/>
              <w:bottom w:val="double" w:sz="6" w:space="0" w:color="00000A"/>
              <w:insideH w:val="double" w:sz="6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34" w:type="dxa"/>
            </w:tcMar>
          </w:tcPr>
          <w:p>
            <w:pPr>
              <w:pStyle w:val="TableEntryFlush"/>
              <w:spacing w:lineRule="exact" w:line="22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December 14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insideH w:val="double" w:sz="6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spacing w:lineRule="exact" w:line="240" w:before="2" w:after="2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6:14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insideH w:val="double" w:sz="6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40" w:before="2" w:after="2"/>
              <w:ind w:left="1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7:13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insideH w:val="double" w:sz="6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spacing w:lineRule="exact" w:line="240" w:before="2" w:after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8:56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insideH w:val="double" w:sz="6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spacing w:lineRule="exact" w:line="240" w:before="2" w:after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9:32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insideH w:val="double" w:sz="6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spacing w:lineRule="exact" w:line="240" w:before="2" w:after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12:22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insideH w:val="double" w:sz="6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Flush"/>
              <w:spacing w:lineRule="exact" w:line="240" w:before="2" w:after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12:16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insideH w:val="double" w:sz="6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spacing w:lineRule="exact" w:line="240" w:before="2" w:after="2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4:32</w:t>
            </w:r>
          </w:p>
        </w:tc>
        <w:tc>
          <w:tcPr>
            <w:tcW w:w="1083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insideH w:val="doub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70" w:type="dxa"/>
            </w:tcMar>
          </w:tcPr>
          <w:p>
            <w:pPr>
              <w:pStyle w:val="TableEntryIndented"/>
              <w:spacing w:lineRule="exact" w:line="240" w:before="2" w:after="2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4:20</w:t>
            </w:r>
          </w:p>
        </w:tc>
      </w:tr>
    </w:tbl>
    <w:p>
      <w:pPr>
        <w:pStyle w:val="TextBody"/>
        <w:tabs>
          <w:tab w:val="left" w:pos="180" w:leader="none"/>
          <w:tab w:val="right" w:pos="3456" w:leader="dot"/>
          <w:tab w:val="left" w:pos="4140" w:leader="none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spacing w:before="80" w:after="0"/>
        <w:rPr/>
      </w:pPr>
      <w:r>
        <w:rPr/>
        <w:t>MORNING SERVICES:</w:t>
        <w:tab/>
        <w:tab/>
      </w:r>
    </w:p>
    <w:p>
      <w:pPr>
        <w:pStyle w:val="TextBody"/>
        <w:rPr/>
      </w:pPr>
      <w:r>
        <w:rPr/>
        <w:tab/>
        <w:t>Shabbat</w:t>
        <w:tab/>
        <w:t>7:00, 7:50 &amp; 9:00a</w:t>
        <w:tab/>
        <w:t>Shabbat Teen Minyan</w:t>
        <w:br/>
        <w:tab/>
        <w:t>Sunday</w:t>
        <w:tab/>
        <w:t>6:30 &amp; 8:00a</w:t>
        <w:tab/>
        <w:t xml:space="preserve">     Beit Midrash </w:t>
        <w:tab/>
        <w:t>9:30a</w:t>
        <w:br/>
        <w:tab/>
        <w:t>Mon. &amp; Thurs.</w:t>
        <w:tab/>
        <w:t>5:50, 6:30, 7:00 &amp; 7:20a</w:t>
        <w:tab/>
        <w:t>LATE MA'ARIV:</w:t>
        <w:br/>
        <w:tab/>
        <w:t>Tue., Wed. &amp; Fri.</w:t>
        <w:tab/>
        <w:t>5:55, 6:40, 7:00 &amp; 7:20a</w:t>
        <w:tab/>
        <w:t xml:space="preserve">     Mon. - Thurs. </w:t>
        <w:tab/>
        <w:t>7:50p (starting 9/29)</w:t>
      </w:r>
    </w:p>
    <w:p>
      <w:pPr>
        <w:pStyle w:val="TextBody"/>
        <w:rPr/>
      </w:pPr>
      <w:r>
        <w:rPr/>
      </w:r>
    </w:p>
    <w:p>
      <w:pPr>
        <w:pStyle w:val="TextBody"/>
        <w:rPr/>
      </w:pPr>
      <w:r>
        <w:rPr/>
        <w:t xml:space="preserve">Kollel Weekday Minyanim (when in session). </w:t>
      </w:r>
      <w:r>
        <w:rPr>
          <w:b/>
        </w:rPr>
        <w:t>Kollel on leave from 10/5  through</w:t>
      </w:r>
      <w:r>
        <w:rPr>
          <w:b/>
          <w:color w:val="000000"/>
        </w:rPr>
        <w:t xml:space="preserve"> 10/26.</w:t>
      </w:r>
      <w:r>
        <w:rPr/>
        <w:br/>
        <w:tab/>
        <w:tab/>
        <w:t xml:space="preserve">   Shacharit 7:00a, Mincha 5:45 until 10/31. Beginning 11/2: 1:00p (S-Th); 12:30 (Fri ), Ma’ariv 9:45p</w:t>
      </w:r>
    </w:p>
    <w:p>
      <w:pPr>
        <w:pStyle w:val="TextBody"/>
        <w:tabs>
          <w:tab w:val="left" w:pos="180" w:leader="none"/>
          <w:tab w:val="left" w:pos="360" w:leader="none"/>
          <w:tab w:val="right" w:pos="3456" w:leader="dot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rPr/>
      </w:pPr>
      <w:r>
        <w:rPr/>
        <w:tab/>
        <w:t xml:space="preserve">                                                                   </w:t>
        <w:tab/>
        <w:t xml:space="preserve">     </w:t>
        <w:tab/>
        <w:t xml:space="preserve">     </w:t>
      </w:r>
    </w:p>
    <w:p>
      <w:pPr>
        <w:pStyle w:val="TextBody"/>
        <w:tabs>
          <w:tab w:val="left" w:pos="180" w:leader="none"/>
          <w:tab w:val="left" w:pos="360" w:leader="none"/>
          <w:tab w:val="right" w:pos="3456" w:leader="dot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rPr>
          <w:rFonts w:ascii="Times New Roman" w:hAnsi="Times New Roman"/>
          <w:i/>
          <w:color w:val="000000"/>
          <w:sz w:val="18"/>
          <w:szCs w:val="18"/>
        </w:rPr>
      </w:pPr>
      <w:r>
        <w:rPr>
          <w:rFonts w:ascii="Times New Roman" w:hAnsi="Times New Roman"/>
          <w:color w:val="000000"/>
          <w:sz w:val="18"/>
          <w:szCs w:val="18"/>
        </w:rPr>
        <w:t xml:space="preserve">Earliest Shacharit – </w:t>
      </w:r>
      <w:r>
        <w:rPr>
          <w:rFonts w:ascii="Times New Roman" w:hAnsi="Times New Roman"/>
          <w:i/>
          <w:color w:val="000000"/>
          <w:sz w:val="18"/>
          <w:szCs w:val="18"/>
        </w:rPr>
        <w:t>Note: times subject to change – please check shul calendar at ohavemeth.org.</w:t>
      </w:r>
    </w:p>
    <w:p>
      <w:pPr>
        <w:pStyle w:val="TextBody"/>
        <w:tabs>
          <w:tab w:val="left" w:pos="180" w:leader="none"/>
          <w:tab w:val="right" w:pos="3456" w:leader="dot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ind w:left="360" w:right="0" w:hanging="0"/>
        <w:rPr>
          <w:rFonts w:ascii="Times New Roman" w:hAnsi="Times New Roman"/>
          <w:color w:val="000000"/>
          <w:sz w:val="18"/>
          <w:szCs w:val="18"/>
        </w:rPr>
      </w:pPr>
      <w:r>
        <w:rPr>
          <w:rFonts w:ascii="Times New Roman" w:hAnsi="Times New Roman"/>
          <w:color w:val="000000"/>
          <w:sz w:val="18"/>
          <w:szCs w:val="18"/>
        </w:rPr>
        <w:t xml:space="preserve">Week of 10/6 - Regular times except Mon. 10/6 - 5:53 </w:t>
      </w:r>
    </w:p>
    <w:p>
      <w:pPr>
        <w:pStyle w:val="TextBody"/>
        <w:tabs>
          <w:tab w:val="left" w:pos="180" w:leader="none"/>
          <w:tab w:val="right" w:pos="3456" w:leader="dot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ind w:left="360" w:right="0" w:hanging="0"/>
        <w:rPr>
          <w:rFonts w:ascii="Times New Roman" w:hAnsi="Times New Roman"/>
          <w:color w:val="000000"/>
          <w:sz w:val="18"/>
          <w:szCs w:val="18"/>
        </w:rPr>
      </w:pPr>
      <w:r>
        <w:rPr>
          <w:rFonts w:ascii="Times New Roman" w:hAnsi="Times New Roman"/>
          <w:color w:val="000000"/>
          <w:sz w:val="18"/>
          <w:szCs w:val="18"/>
        </w:rPr>
        <w:t>From Sukkot until the clocks change, brachot on Talit &amp; Tefilin deferred until after Amida</w:t>
      </w:r>
      <w:bookmarkStart w:id="0" w:name="OLE_LINK3"/>
      <w:bookmarkEnd w:id="0"/>
      <w:r>
        <w:rPr>
          <w:rFonts w:ascii="Times New Roman" w:hAnsi="Times New Roman"/>
          <w:color w:val="000000"/>
          <w:sz w:val="18"/>
          <w:szCs w:val="18"/>
        </w:rPr>
        <w:t>h</w:t>
      </w:r>
    </w:p>
    <w:p>
      <w:pPr>
        <w:pStyle w:val="TextBody"/>
        <w:tabs>
          <w:tab w:val="left" w:pos="180" w:leader="none"/>
          <w:tab w:val="right" w:pos="3456" w:leader="dot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ind w:left="360" w:right="0" w:hanging="0"/>
        <w:rPr>
          <w:rFonts w:ascii="Times New Roman" w:hAnsi="Times New Roman"/>
          <w:color w:val="000000"/>
          <w:sz w:val="18"/>
          <w:szCs w:val="18"/>
        </w:rPr>
      </w:pPr>
      <w:r>
        <w:rPr>
          <w:rFonts w:ascii="Times New Roman" w:hAnsi="Times New Roman"/>
          <w:color w:val="000000"/>
          <w:sz w:val="18"/>
          <w:szCs w:val="18"/>
        </w:rPr>
        <w:t>Chol HaMoed: Mon. 10/13 - 5:41, Tue. 10/14 –  5:43, Wed. 10/15 – 5:40</w:t>
      </w:r>
    </w:p>
    <w:p>
      <w:pPr>
        <w:pStyle w:val="TextBody"/>
        <w:tabs>
          <w:tab w:val="left" w:pos="180" w:leader="none"/>
          <w:tab w:val="right" w:pos="3456" w:leader="dot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ind w:left="360" w:right="0" w:hanging="0"/>
        <w:rPr>
          <w:rFonts w:ascii="Times New Roman" w:hAnsi="Times New Roman"/>
          <w:color w:val="000000"/>
          <w:sz w:val="18"/>
          <w:szCs w:val="18"/>
        </w:rPr>
      </w:pPr>
      <w:r>
        <w:rPr>
          <w:rFonts w:ascii="Times New Roman" w:hAnsi="Times New Roman"/>
          <w:color w:val="000000"/>
          <w:sz w:val="18"/>
          <w:szCs w:val="18"/>
        </w:rPr>
        <w:t>Week of 10/20 – Regular times except Thur. 10/23 – 5:52</w:t>
      </w:r>
    </w:p>
    <w:p>
      <w:pPr>
        <w:pStyle w:val="TextBody"/>
        <w:tabs>
          <w:tab w:val="left" w:pos="180" w:leader="none"/>
          <w:tab w:val="right" w:pos="3456" w:leader="dot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ind w:left="360" w:right="0" w:hanging="0"/>
        <w:rPr>
          <w:rFonts w:ascii="Times New Roman" w:hAnsi="Times New Roman"/>
          <w:color w:val="000000"/>
          <w:sz w:val="18"/>
          <w:szCs w:val="18"/>
        </w:rPr>
      </w:pPr>
      <w:r>
        <w:rPr>
          <w:rFonts w:ascii="Times New Roman" w:hAnsi="Times New Roman"/>
          <w:color w:val="000000"/>
          <w:sz w:val="18"/>
          <w:szCs w:val="18"/>
        </w:rPr>
        <w:t>Mon. 10/27 – 5:57, Tue. 10/28 – 5:58, Wed. 10/29 – 5:59, Thur. 10/30 – 6:00, Fri. 10/31 - 6:01</w:t>
      </w:r>
    </w:p>
    <w:p>
      <w:pPr>
        <w:pStyle w:val="TextBody"/>
        <w:tabs>
          <w:tab w:val="left" w:pos="180" w:leader="none"/>
          <w:tab w:val="right" w:pos="3456" w:leader="dot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ind w:left="0" w:right="0" w:hanging="0"/>
        <w:rPr>
          <w:color w:val="000000"/>
        </w:rPr>
      </w:pPr>
      <w:r>
        <w:rPr>
          <w:color w:val="000000"/>
        </w:rPr>
      </w:r>
    </w:p>
    <w:p>
      <w:pPr>
        <w:pStyle w:val="Normal"/>
        <w:tabs>
          <w:tab w:val="left" w:pos="360" w:leader="none"/>
        </w:tabs>
        <w:spacing w:before="80" w:after="0"/>
        <w:ind w:left="360" w:right="0" w:hanging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Molad Tishrei – Wednesday  9/24 8:18 am + 15 chalakim </w:t>
        <w:br/>
        <w:t>Last time to say Kiddush Levana for Tishrei  - Wednesday 10/8 8:19p</w:t>
      </w:r>
    </w:p>
    <w:p>
      <w:pPr>
        <w:pStyle w:val="Normal"/>
        <w:tabs>
          <w:tab w:val="left" w:pos="360" w:leader="none"/>
        </w:tabs>
        <w:spacing w:before="80" w:after="0"/>
        <w:ind w:left="360" w:right="0" w:hanging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Rosh Chodesh MarCheshvan – Fri 10/24 - Shacharit  </w:t>
      </w:r>
      <w:r>
        <w:rPr>
          <w:rFonts w:ascii="Times New Roman" w:hAnsi="Times New Roman"/>
          <w:b/>
        </w:rPr>
        <w:t xml:space="preserve">5:50, </w:t>
      </w:r>
      <w:r>
        <w:rPr>
          <w:rFonts w:ascii="Times New Roman" w:hAnsi="Times New Roman"/>
        </w:rPr>
        <w:t xml:space="preserve">6:25, 7:00 &amp; 7:20 am &amp; Shabbat 10/25– Shacharit  regular times </w:t>
        <w:br/>
        <w:t>Molad MarCheshvan- Thurs 10/23, 9:02p + 16 chalakim. Last Kiddush Levana – Friday 11/7,  9:03a</w:t>
      </w:r>
    </w:p>
    <w:p>
      <w:pPr>
        <w:pStyle w:val="YomTov"/>
        <w:tabs>
          <w:tab w:val="left" w:pos="360" w:leader="none"/>
          <w:tab w:val="left" w:pos="720" w:leader="none"/>
        </w:tabs>
        <w:spacing w:before="80" w:after="0"/>
        <w:ind w:left="360" w:right="0" w:hanging="360"/>
        <w:rPr>
          <w:rFonts w:ascii="Times New Roman" w:hAnsi="Times New Roman"/>
        </w:rPr>
      </w:pPr>
      <w:r>
        <w:rPr>
          <w:rFonts w:ascii="Times New Roman" w:hAnsi="Times New Roman"/>
        </w:rPr>
        <w:t>Rosh Chodesh Kislev – Sunday 11/23 –Shacharit  6:25 &amp; 8:00a</w:t>
        <w:br/>
        <w:t>Molad Kislev – Shabbat 11/22  9:46a + 17 chalakim; Last Kiddush Levana – Sunday 12/14  8:47p</w:t>
      </w:r>
    </w:p>
    <w:p>
      <w:pPr>
        <w:pStyle w:val="Normal"/>
        <w:tabs>
          <w:tab w:val="left" w:pos="720" w:leader="none"/>
        </w:tabs>
        <w:spacing w:before="80" w:after="0"/>
        <w:ind w:left="720" w:right="0" w:hanging="720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NOTE: All molad times are Jerusalem Solar Time; Kiddush Levana times are Highland Park local time.</w:t>
      </w:r>
    </w:p>
    <w:p>
      <w:pPr>
        <w:pStyle w:val="Normal"/>
        <w:tabs>
          <w:tab w:val="left" w:pos="720" w:leader="none"/>
        </w:tabs>
        <w:spacing w:before="80" w:after="0"/>
        <w:ind w:left="720" w:right="0" w:hanging="720"/>
        <w:rPr/>
      </w:pPr>
      <w:r>
        <w:rPr/>
      </w:r>
    </w:p>
    <w:p>
      <w:pPr>
        <w:pStyle w:val="Normal"/>
        <w:widowControl/>
        <w:pBdr>
          <w:top w:val="single" w:sz="2" w:space="1" w:color="000001"/>
          <w:left w:val="single" w:sz="2" w:space="1" w:color="000001"/>
          <w:bottom w:val="single" w:sz="2" w:space="1" w:color="000001"/>
          <w:right w:val="single" w:sz="2" w:space="1" w:color="000001"/>
        </w:pBdr>
        <w:tabs>
          <w:tab w:val="right" w:pos="4176" w:leader="dot"/>
        </w:tabs>
        <w:bidi w:val="0"/>
        <w:spacing w:lineRule="atLeast" w:line="200" w:before="160" w:after="0"/>
        <w:ind w:left="1440" w:right="2340" w:hanging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Note: Shacharit after selichot may begin earlier than the usual time. </w:t>
      </w:r>
    </w:p>
    <w:p>
      <w:pPr>
        <w:pStyle w:val="Normal"/>
        <w:pageBreakBefore/>
        <w:widowControl w:val="false"/>
        <w:spacing w:lineRule="exact" w:line="360" w:before="0" w:after="0"/>
        <w:rPr>
          <w:rFonts w:ascii="Helvetica" w:hAnsi="Helvetica"/>
          <w:b/>
          <w:sz w:val="28"/>
          <w:szCs w:val="28"/>
        </w:rPr>
      </w:pPr>
      <w:r>
        <w:rPr>
          <w:rFonts w:ascii="Helvetica" w:hAnsi="Helvetica"/>
          <w:b/>
          <w:sz w:val="28"/>
          <w:szCs w:val="28"/>
        </w:rPr>
        <w:t>TIMES FOR THE COMING WEEKS</w:t>
      </w:r>
    </w:p>
    <w:p>
      <w:pPr>
        <w:pStyle w:val="Normal"/>
        <w:widowControl w:val="false"/>
        <w:spacing w:lineRule="exact" w:line="200" w:before="0" w:after="0"/>
        <w:rPr>
          <w:rFonts w:ascii="Helvetica" w:hAnsi="Helvetica"/>
          <w:sz w:val="16"/>
        </w:rPr>
      </w:pPr>
      <w:r>
        <w:rPr>
          <w:rFonts w:ascii="Helvetica" w:hAnsi="Helvetica"/>
          <w:sz w:val="16"/>
        </w:rPr>
      </w:r>
    </w:p>
    <w:tbl>
      <w:tblPr>
        <w:jc w:val="left"/>
        <w:tblInd w:w="-22" w:type="dxa"/>
        <w:tblBorders>
          <w:top w:val="double" w:sz="6" w:space="0" w:color="00000A"/>
          <w:left w:val="double" w:sz="6" w:space="0" w:color="00000A"/>
          <w:bottom w:val="nil"/>
          <w:insideH w:val="nil"/>
          <w:right w:val="double" w:sz="6" w:space="0" w:color="00000A"/>
          <w:insideV w:val="double" w:sz="6" w:space="0" w:color="00000A"/>
        </w:tblBorders>
        <w:tblCellMar>
          <w:top w:w="0" w:type="dxa"/>
          <w:left w:w="19" w:type="dxa"/>
          <w:bottom w:w="0" w:type="dxa"/>
          <w:right w:w="65" w:type="dxa"/>
        </w:tblCellMar>
      </w:tblPr>
      <w:tblGrid>
        <w:gridCol w:w="1338"/>
        <w:gridCol w:w="901"/>
        <w:gridCol w:w="900"/>
        <w:gridCol w:w="984"/>
        <w:gridCol w:w="979"/>
        <w:gridCol w:w="3603"/>
      </w:tblGrid>
      <w:tr>
        <w:trPr>
          <w:cantSplit w:val="true"/>
        </w:trPr>
        <w:tc>
          <w:tcPr>
            <w:tcW w:w="8705" w:type="dxa"/>
            <w:gridSpan w:val="6"/>
            <w:tcBorders>
              <w:top w:val="double" w:sz="6" w:space="0" w:color="00000A"/>
              <w:left w:val="double" w:sz="6" w:space="0" w:color="00000A"/>
              <w:bottom w:val="nil"/>
              <w:insideH w:val="nil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19" w:type="dxa"/>
            </w:tcMar>
          </w:tcPr>
          <w:p>
            <w:pPr>
              <w:pStyle w:val="Normal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jc w:val="center"/>
              <w:rPr>
                <w:rFonts w:ascii="Helvetica" w:hAnsi="Helvetica"/>
                <w:b/>
                <w:sz w:val="20"/>
              </w:rPr>
            </w:pPr>
            <w:r>
              <w:rPr>
                <w:rFonts w:ascii="Helvetica" w:hAnsi="Helvetica"/>
                <w:b/>
                <w:sz w:val="20"/>
              </w:rPr>
              <w:t>SHABBAT</w:t>
            </w:r>
          </w:p>
        </w:tc>
      </w:tr>
      <w:tr>
        <w:trPr>
          <w:cantSplit w:val="true"/>
        </w:trPr>
        <w:tc>
          <w:tcPr>
            <w:tcW w:w="1338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19" w:type="dxa"/>
            </w:tcMar>
          </w:tcPr>
          <w:p>
            <w:pPr>
              <w:pStyle w:val="Normal"/>
              <w:widowControl w:val="false"/>
              <w:tabs>
                <w:tab w:val="left" w:pos="2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</w:r>
          </w:p>
          <w:p>
            <w:pPr>
              <w:pStyle w:val="Normal"/>
              <w:widowControl w:val="false"/>
              <w:tabs>
                <w:tab w:val="left" w:pos="2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FRIDAY/</w:t>
              <w:br/>
              <w:t>SATURDAY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</w:r>
          </w:p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CANDLE</w:t>
              <w:br/>
              <w:t>LIGHTING</w:t>
              <w:br/>
              <w:t>FRIDAY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</w:r>
          </w:p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FRIDAY</w:t>
              <w:br/>
              <w:t>MINCHA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</w:r>
          </w:p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SHABBAT</w:t>
              <w:br/>
              <w:t>MINCHA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</w:r>
          </w:p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SHABBAT</w:t>
              <w:br/>
              <w:t>ENDS</w:t>
            </w:r>
          </w:p>
        </w:tc>
        <w:tc>
          <w:tcPr>
            <w:tcW w:w="36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  <w:br/>
            </w:r>
          </w:p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PARASHA</w:t>
            </w:r>
          </w:p>
        </w:tc>
      </w:tr>
      <w:tr>
        <w:trPr>
          <w:trHeight w:val="259" w:hRule="exact"/>
          <w:cantSplit w:val="true"/>
        </w:trPr>
        <w:tc>
          <w:tcPr>
            <w:tcW w:w="1338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19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>
                <w:rFonts w:ascii="Times New Roman" w:hAnsi="Times New Roman"/>
                <w:color w:val="000000"/>
                <w:szCs w:val="18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Sept 26-27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color w:val="000000"/>
                <w:szCs w:val="18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6:30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color w:val="000000"/>
                <w:szCs w:val="18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6:30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b/>
                <w:bCs/>
                <w:color w:val="000000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18"/>
              </w:rPr>
              <w:t>6:10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color w:val="000000"/>
                <w:szCs w:val="18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7:36</w:t>
            </w:r>
          </w:p>
        </w:tc>
        <w:tc>
          <w:tcPr>
            <w:tcW w:w="36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Normal"/>
              <w:widowControl w:val="false"/>
              <w:spacing w:lineRule="exact" w:line="200" w:before="0" w:after="0"/>
              <w:rPr>
                <w:rFonts w:ascii="Times New Roman" w:hAnsi="Times New Roman"/>
                <w:color w:val="000000"/>
                <w:szCs w:val="18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Ha'azinu/Shabbat Shuva/Drasha</w:t>
            </w:r>
          </w:p>
        </w:tc>
      </w:tr>
      <w:tr>
        <w:trPr>
          <w:trHeight w:val="259" w:hRule="exact"/>
          <w:cantSplit w:val="true"/>
        </w:trPr>
        <w:tc>
          <w:tcPr>
            <w:tcW w:w="1338" w:type="dxa"/>
            <w:tcBorders>
              <w:top w:val="nil"/>
              <w:left w:val="doub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19" w:type="dxa"/>
            </w:tcMar>
          </w:tcPr>
          <w:p>
            <w:pPr>
              <w:pStyle w:val="TableEntryFlush"/>
              <w:spacing w:lineRule="exact" w:line="220" w:before="4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Oct. 3-4</w:t>
            </w:r>
          </w:p>
        </w:tc>
        <w:tc>
          <w:tcPr>
            <w:tcW w:w="901" w:type="dxa"/>
            <w:tcBorders>
              <w:top w:val="nil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6:18</w:t>
            </w:r>
          </w:p>
        </w:tc>
        <w:tc>
          <w:tcPr>
            <w:tcW w:w="900" w:type="dxa"/>
            <w:tcBorders>
              <w:top w:val="nil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>
                <w:rFonts w:ascii="Times New Roman" w:hAnsi="Times New Roman"/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Kol Nidrei 6:20</w:t>
            </w:r>
          </w:p>
        </w:tc>
        <w:tc>
          <w:tcPr>
            <w:tcW w:w="984" w:type="dxa"/>
            <w:tcBorders>
              <w:top w:val="nil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4:55</w:t>
            </w:r>
          </w:p>
        </w:tc>
        <w:tc>
          <w:tcPr>
            <w:tcW w:w="979" w:type="dxa"/>
            <w:tcBorders>
              <w:top w:val="nil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7:25</w:t>
            </w:r>
          </w:p>
        </w:tc>
        <w:tc>
          <w:tcPr>
            <w:tcW w:w="3603" w:type="dxa"/>
            <w:tcBorders>
              <w:top w:val="nil"/>
              <w:left w:val="single" w:sz="6" w:space="0" w:color="00000A"/>
              <w:bottom w:val="single" w:sz="6" w:space="0" w:color="00000A"/>
              <w:insideH w:val="sing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Yom Kippur</w:t>
            </w:r>
          </w:p>
        </w:tc>
      </w:tr>
      <w:tr>
        <w:trPr>
          <w:trHeight w:val="259" w:hRule="exact"/>
          <w:cantSplit w:val="true"/>
        </w:trPr>
        <w:tc>
          <w:tcPr>
            <w:tcW w:w="1338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19" w:type="dxa"/>
            </w:tcMar>
          </w:tcPr>
          <w:p>
            <w:pPr>
              <w:pStyle w:val="TableEntryFlush"/>
              <w:spacing w:lineRule="exact" w:line="220" w:before="4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Oct. 10-11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6:07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6:10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6:00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7:14</w:t>
            </w:r>
          </w:p>
        </w:tc>
        <w:tc>
          <w:tcPr>
            <w:tcW w:w="36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Chol Hamoed Sukkot/Kohelet</w:t>
            </w:r>
          </w:p>
        </w:tc>
      </w:tr>
      <w:tr>
        <w:trPr>
          <w:trHeight w:val="259" w:hRule="exact"/>
          <w:cantSplit w:val="true"/>
        </w:trPr>
        <w:tc>
          <w:tcPr>
            <w:tcW w:w="1338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19" w:type="dxa"/>
            </w:tcMar>
          </w:tcPr>
          <w:p>
            <w:pPr>
              <w:pStyle w:val="TableEntryFlush"/>
              <w:spacing w:lineRule="exact" w:line="220" w:before="4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Oct. 17-18*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5:56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6:00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5:45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7:03</w:t>
            </w:r>
          </w:p>
        </w:tc>
        <w:tc>
          <w:tcPr>
            <w:tcW w:w="36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Flush"/>
              <w:spacing w:lineRule="exact" w:line="220" w:before="4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B'reishit</w:t>
            </w:r>
          </w:p>
        </w:tc>
      </w:tr>
      <w:tr>
        <w:trPr>
          <w:trHeight w:val="259" w:hRule="exact"/>
          <w:cantSplit w:val="true"/>
        </w:trPr>
        <w:tc>
          <w:tcPr>
            <w:tcW w:w="1338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19" w:type="dxa"/>
            </w:tcMar>
          </w:tcPr>
          <w:p>
            <w:pPr>
              <w:pStyle w:val="TableEntryFlush"/>
              <w:spacing w:lineRule="exact" w:line="220" w:before="4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Oct. 24-25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5:46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5:50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5:35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6:53</w:t>
            </w:r>
          </w:p>
        </w:tc>
        <w:tc>
          <w:tcPr>
            <w:tcW w:w="36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Flush"/>
              <w:spacing w:lineRule="exact" w:line="220" w:before="4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Noach/2 Rosh Chodesh</w:t>
            </w:r>
          </w:p>
        </w:tc>
      </w:tr>
      <w:tr>
        <w:trPr>
          <w:trHeight w:val="259" w:hRule="exact"/>
          <w:cantSplit w:val="true"/>
        </w:trPr>
        <w:tc>
          <w:tcPr>
            <w:tcW w:w="1338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19" w:type="dxa"/>
            </w:tcMar>
          </w:tcPr>
          <w:p>
            <w:pPr>
              <w:pStyle w:val="TableEntryFlush"/>
              <w:spacing w:lineRule="exact" w:line="220" w:before="4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Oct. 31-Nov.1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5:37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5:45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5:30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6:44</w:t>
            </w:r>
          </w:p>
        </w:tc>
        <w:tc>
          <w:tcPr>
            <w:tcW w:w="36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Flush"/>
              <w:spacing w:lineRule="exact" w:line="220" w:before="4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Lech L'cha</w:t>
            </w:r>
          </w:p>
        </w:tc>
      </w:tr>
      <w:tr>
        <w:trPr>
          <w:trHeight w:val="259" w:hRule="exact"/>
          <w:cantSplit w:val="true"/>
        </w:trPr>
        <w:tc>
          <w:tcPr>
            <w:tcW w:w="1338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19" w:type="dxa"/>
            </w:tcMar>
          </w:tcPr>
          <w:p>
            <w:pPr>
              <w:pStyle w:val="TableEntryFlush"/>
              <w:spacing w:lineRule="exact" w:line="220" w:before="4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Nov. 7-8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4:29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4:35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4:20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5:37</w:t>
            </w:r>
          </w:p>
        </w:tc>
        <w:tc>
          <w:tcPr>
            <w:tcW w:w="36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Indented"/>
              <w:spacing w:lineRule="exact" w:line="220" w:before="4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Vayeira</w:t>
            </w:r>
          </w:p>
        </w:tc>
      </w:tr>
      <w:tr>
        <w:trPr>
          <w:trHeight w:val="259" w:hRule="exact"/>
          <w:cantSplit w:val="true"/>
        </w:trPr>
        <w:tc>
          <w:tcPr>
            <w:tcW w:w="1338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19" w:type="dxa"/>
            </w:tcMar>
          </w:tcPr>
          <w:p>
            <w:pPr>
              <w:pStyle w:val="TableEntryFlush"/>
              <w:spacing w:lineRule="exact" w:line="220" w:before="4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Nov. 14-15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4:23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4:30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4:15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5:30</w:t>
            </w:r>
          </w:p>
        </w:tc>
        <w:tc>
          <w:tcPr>
            <w:tcW w:w="36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Indented"/>
              <w:spacing w:lineRule="exact" w:line="220" w:before="4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Chayei Sara</w:t>
            </w:r>
          </w:p>
        </w:tc>
      </w:tr>
      <w:tr>
        <w:trPr>
          <w:trHeight w:val="259" w:hRule="exact"/>
          <w:cantSplit w:val="true"/>
        </w:trPr>
        <w:tc>
          <w:tcPr>
            <w:tcW w:w="1338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19" w:type="dxa"/>
            </w:tcMar>
          </w:tcPr>
          <w:p>
            <w:pPr>
              <w:pStyle w:val="TableEntryFlush"/>
              <w:spacing w:lineRule="exact" w:line="220" w:before="4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Nov. 21-22*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4:17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4:25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4:10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5:25</w:t>
            </w:r>
          </w:p>
        </w:tc>
        <w:tc>
          <w:tcPr>
            <w:tcW w:w="36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Indented"/>
              <w:spacing w:lineRule="exact" w:line="220" w:before="4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Toldot/Erev Rosh Chodesh</w:t>
            </w:r>
          </w:p>
        </w:tc>
      </w:tr>
      <w:tr>
        <w:trPr>
          <w:trHeight w:val="259" w:hRule="exact"/>
          <w:cantSplit w:val="true"/>
        </w:trPr>
        <w:tc>
          <w:tcPr>
            <w:tcW w:w="1338" w:type="dxa"/>
            <w:tcBorders>
              <w:top w:val="nil"/>
              <w:left w:val="doub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19" w:type="dxa"/>
            </w:tcMar>
          </w:tcPr>
          <w:p>
            <w:pPr>
              <w:pStyle w:val="TableEntryFlush"/>
              <w:spacing w:lineRule="exact" w:line="220" w:before="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Nov. 28-29</w:t>
            </w:r>
          </w:p>
        </w:tc>
        <w:tc>
          <w:tcPr>
            <w:tcW w:w="901" w:type="dxa"/>
            <w:tcBorders>
              <w:top w:val="nil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4:14</w:t>
            </w:r>
          </w:p>
        </w:tc>
        <w:tc>
          <w:tcPr>
            <w:tcW w:w="900" w:type="dxa"/>
            <w:tcBorders>
              <w:top w:val="nil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4:20</w:t>
            </w:r>
          </w:p>
        </w:tc>
        <w:tc>
          <w:tcPr>
            <w:tcW w:w="984" w:type="dxa"/>
            <w:tcBorders>
              <w:top w:val="nil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4:05</w:t>
            </w:r>
          </w:p>
        </w:tc>
        <w:tc>
          <w:tcPr>
            <w:tcW w:w="979" w:type="dxa"/>
            <w:tcBorders>
              <w:top w:val="nil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5:22</w:t>
            </w:r>
          </w:p>
        </w:tc>
        <w:tc>
          <w:tcPr>
            <w:tcW w:w="3603" w:type="dxa"/>
            <w:tcBorders>
              <w:top w:val="nil"/>
              <w:left w:val="single" w:sz="6" w:space="0" w:color="00000A"/>
              <w:bottom w:val="single" w:sz="6" w:space="0" w:color="00000A"/>
              <w:insideH w:val="sing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Indented"/>
              <w:spacing w:lineRule="exact" w:line="220" w:before="4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Vayeitzei</w:t>
            </w:r>
          </w:p>
        </w:tc>
      </w:tr>
      <w:tr>
        <w:trPr>
          <w:trHeight w:val="259" w:hRule="exact"/>
          <w:cantSplit w:val="true"/>
        </w:trPr>
        <w:tc>
          <w:tcPr>
            <w:tcW w:w="1338" w:type="dxa"/>
            <w:tcBorders>
              <w:top w:val="nil"/>
              <w:left w:val="doub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19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/>
              <w:t>Dec. 5-6</w:t>
            </w:r>
          </w:p>
        </w:tc>
        <w:tc>
          <w:tcPr>
            <w:tcW w:w="901" w:type="dxa"/>
            <w:tcBorders>
              <w:top w:val="nil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4:12</w:t>
            </w:r>
          </w:p>
        </w:tc>
        <w:tc>
          <w:tcPr>
            <w:tcW w:w="900" w:type="dxa"/>
            <w:tcBorders>
              <w:top w:val="nil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4:20</w:t>
            </w:r>
          </w:p>
        </w:tc>
        <w:tc>
          <w:tcPr>
            <w:tcW w:w="984" w:type="dxa"/>
            <w:tcBorders>
              <w:top w:val="nil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4:05</w:t>
            </w:r>
          </w:p>
        </w:tc>
        <w:tc>
          <w:tcPr>
            <w:tcW w:w="979" w:type="dxa"/>
            <w:tcBorders>
              <w:top w:val="nil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5:21</w:t>
            </w:r>
          </w:p>
        </w:tc>
        <w:tc>
          <w:tcPr>
            <w:tcW w:w="3603" w:type="dxa"/>
            <w:tcBorders>
              <w:top w:val="nil"/>
              <w:left w:val="single" w:sz="6" w:space="0" w:color="00000A"/>
              <w:bottom w:val="single" w:sz="6" w:space="0" w:color="00000A"/>
              <w:insideH w:val="sing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Flush"/>
              <w:spacing w:lineRule="exact" w:line="220" w:before="4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Vayishlach</w:t>
            </w:r>
          </w:p>
        </w:tc>
      </w:tr>
      <w:tr>
        <w:trPr>
          <w:trHeight w:val="259" w:hRule="exact"/>
          <w:cantSplit w:val="true"/>
        </w:trPr>
        <w:tc>
          <w:tcPr>
            <w:tcW w:w="1338" w:type="dxa"/>
            <w:tcBorders>
              <w:top w:val="nil"/>
              <w:left w:val="doub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19" w:type="dxa"/>
            </w:tcMar>
          </w:tcPr>
          <w:p>
            <w:pPr>
              <w:pStyle w:val="TableEntryFlush"/>
              <w:spacing w:lineRule="exact" w:line="220" w:before="4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Dec. 12-13</w:t>
            </w:r>
          </w:p>
        </w:tc>
        <w:tc>
          <w:tcPr>
            <w:tcW w:w="901" w:type="dxa"/>
            <w:tcBorders>
              <w:top w:val="nil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4:13</w:t>
            </w:r>
          </w:p>
        </w:tc>
        <w:tc>
          <w:tcPr>
            <w:tcW w:w="900" w:type="dxa"/>
            <w:tcBorders>
              <w:top w:val="nil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>
                <w:rFonts w:ascii="Times New Roman" w:hAnsi="Times New Roman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4:20</w:t>
            </w:r>
          </w:p>
        </w:tc>
        <w:tc>
          <w:tcPr>
            <w:tcW w:w="984" w:type="dxa"/>
            <w:tcBorders>
              <w:top w:val="nil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4:05</w:t>
            </w:r>
          </w:p>
        </w:tc>
        <w:tc>
          <w:tcPr>
            <w:tcW w:w="979" w:type="dxa"/>
            <w:tcBorders>
              <w:top w:val="nil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5:21</w:t>
            </w:r>
          </w:p>
        </w:tc>
        <w:tc>
          <w:tcPr>
            <w:tcW w:w="3603" w:type="dxa"/>
            <w:tcBorders>
              <w:top w:val="nil"/>
              <w:left w:val="single" w:sz="6" w:space="0" w:color="00000A"/>
              <w:bottom w:val="single" w:sz="6" w:space="0" w:color="00000A"/>
              <w:insideH w:val="sing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Flush"/>
              <w:spacing w:lineRule="exact" w:line="220" w:before="4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Vayesheiv</w:t>
            </w:r>
          </w:p>
        </w:tc>
      </w:tr>
      <w:tr>
        <w:trPr>
          <w:trHeight w:val="259" w:hRule="exact"/>
          <w:cantSplit w:val="true"/>
        </w:trPr>
        <w:tc>
          <w:tcPr>
            <w:tcW w:w="1338" w:type="dxa"/>
            <w:tcBorders>
              <w:top w:val="single" w:sz="6" w:space="0" w:color="00000A"/>
              <w:left w:val="double" w:sz="6" w:space="0" w:color="00000A"/>
              <w:bottom w:val="double" w:sz="6" w:space="0" w:color="00000A"/>
              <w:insideH w:val="doub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19" w:type="dxa"/>
            </w:tcMar>
          </w:tcPr>
          <w:p>
            <w:pPr>
              <w:pStyle w:val="TableEntryFlush"/>
              <w:spacing w:lineRule="exact" w:line="220" w:before="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Dec. 19-20*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insideH w:val="doub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4:15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insideH w:val="doub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4:20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insideH w:val="doub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4:00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insideH w:val="doub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5:24</w:t>
            </w:r>
          </w:p>
        </w:tc>
        <w:tc>
          <w:tcPr>
            <w:tcW w:w="3603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insideH w:val="doub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49" w:type="dxa"/>
            </w:tcMar>
          </w:tcPr>
          <w:p>
            <w:pPr>
              <w:pStyle w:val="Indented"/>
              <w:spacing w:lineRule="exact" w:line="220" w:before="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Miketz/Shabbat Chanukah</w:t>
            </w:r>
          </w:p>
        </w:tc>
      </w:tr>
    </w:tbl>
    <w:p>
      <w:pPr>
        <w:pStyle w:val="Normal"/>
        <w:widowControl w:val="false"/>
        <w:rPr>
          <w:rFonts w:ascii="Helvetica" w:hAnsi="Helvetica"/>
          <w:sz w:val="16"/>
        </w:rPr>
      </w:pPr>
      <w:r>
        <w:rPr>
          <w:rFonts w:ascii="Helvetica" w:hAnsi="Helvetica"/>
          <w:position w:val="4"/>
          <w:sz w:val="16"/>
        </w:rPr>
        <w:t>*</w:t>
      </w:r>
      <w:r>
        <w:rPr>
          <w:rFonts w:ascii="Helvetica" w:hAnsi="Helvetica"/>
          <w:sz w:val="16"/>
        </w:rPr>
        <w:t>Mevorchin Hachodesh</w:t>
        <w:br/>
      </w:r>
      <w:r>
        <w:rPr>
          <w:rFonts w:ascii="Helvetica" w:hAnsi="Helvetica"/>
          <w:position w:val="4"/>
          <w:sz w:val="16"/>
        </w:rPr>
        <w:t>+</w:t>
      </w:r>
      <w:r>
        <w:rPr>
          <w:rFonts w:ascii="Helvetica" w:hAnsi="Helvetica"/>
          <w:sz w:val="16"/>
        </w:rPr>
        <w:t>Opinion of Magen Avraham. In emergency add 36 minutes. For latest morning Tefilah, add approx. 1 hour to these times.</w:t>
        <w:br/>
      </w:r>
      <w:r>
        <w:rPr>
          <w:rFonts w:ascii="Helvetica" w:hAnsi="Helvetica"/>
          <w:position w:val="4"/>
          <w:sz w:val="16"/>
        </w:rPr>
        <w:t>#</w:t>
      </w:r>
      <w:r>
        <w:rPr>
          <w:rFonts w:ascii="Helvetica" w:hAnsi="Helvetica"/>
          <w:sz w:val="16"/>
        </w:rPr>
        <w:t>Opinion of Magen Avraham. In emergency, subtract 6 minutes.</w:t>
      </w:r>
    </w:p>
    <w:p>
      <w:pPr>
        <w:pStyle w:val="Normal"/>
        <w:widowControl w:val="false"/>
        <w:tabs>
          <w:tab w:val="left" w:pos="360" w:leader="none"/>
        </w:tabs>
        <w:spacing w:lineRule="atLeast" w:line="190" w:before="0" w:after="0"/>
        <w:ind w:left="0" w:right="1000" w:hanging="0"/>
        <w:rPr>
          <w:rFonts w:ascii="Helvetica" w:hAnsi="Helvetica"/>
          <w:vanish/>
          <w:sz w:val="16"/>
        </w:rPr>
      </w:pPr>
      <w:r>
        <w:rPr>
          <w:rFonts w:ascii="Helvetica" w:hAnsi="Helvetica"/>
          <w:vanish/>
          <w:sz w:val="16"/>
        </w:rPr>
        <w:t xml:space="preserve">&amp;Two minyanim for Mincha/Kabbalat Shabbat, 7:00 pm and Shkiah. Light candles in accordance with the minyan you follow. </w:t>
        <w:br/>
      </w:r>
      <w:r>
        <w:rPr>
          <w:rFonts w:ascii="Helvetica" w:hAnsi="Helvetica"/>
          <w:vanish/>
          <w:position w:val="6"/>
          <w:sz w:val="14"/>
        </w:rPr>
        <w:t>@</w:t>
      </w:r>
      <w:r>
        <w:rPr>
          <w:rFonts w:ascii="Helvetica" w:hAnsi="Helvetica"/>
          <w:vanish/>
          <w:sz w:val="16"/>
        </w:rPr>
        <w:t xml:space="preserve"> Minyan at 7:00 pm and as listed. </w:t>
      </w:r>
    </w:p>
    <w:p>
      <w:pPr>
        <w:pStyle w:val="Normal"/>
        <w:tabs>
          <w:tab w:val="left" w:pos="1584" w:leader="none"/>
          <w:tab w:val="left" w:pos="2736" w:leader="none"/>
          <w:tab w:val="left" w:pos="3744" w:leader="none"/>
          <w:tab w:val="left" w:pos="12240" w:leader="none"/>
        </w:tabs>
        <w:spacing w:lineRule="atLeast" w:line="160" w:before="0" w:after="0"/>
        <w:ind w:left="432" w:right="360" w:hanging="432"/>
        <w:rPr>
          <w:rFonts w:ascii="Times New Roman" w:hAnsi="Times New Roman"/>
          <w:sz w:val="12"/>
        </w:rPr>
      </w:pPr>
      <w:r>
        <w:rPr>
          <w:rFonts w:ascii="Times New Roman" w:hAnsi="Times New Roman"/>
          <w:sz w:val="12"/>
        </w:rPr>
      </w:r>
    </w:p>
    <w:p>
      <w:pPr>
        <w:pStyle w:val="Columnheader"/>
        <w:tabs>
          <w:tab w:val="right" w:pos="4320" w:leader="dot"/>
          <w:tab w:val="right" w:pos="5040" w:leader="dot"/>
        </w:tabs>
        <w:ind w:left="432" w:right="3960" w:hanging="440"/>
        <w:rPr>
          <w:color w:val="000000"/>
        </w:rPr>
      </w:pPr>
      <w:r>
        <w:rPr>
          <w:color w:val="000000"/>
        </w:rPr>
        <w:t>Selichot -Elul</w:t>
      </w:r>
    </w:p>
    <w:p>
      <w:pPr>
        <w:pStyle w:val="Normal"/>
        <w:spacing w:lineRule="exact" w:line="220" w:before="0" w:after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First Selichot - Motzei Shabbat/Sunday 9/21 - 1:00 &amp; 6:00a</w:t>
        <w:br/>
        <w:t xml:space="preserve">Monday 9/22 –5:25, 6:05, </w:t>
      </w:r>
      <w:r>
        <w:rPr>
          <w:bCs/>
          <w:color w:val="000000"/>
        </w:rPr>
        <w:t>Kollel</w:t>
      </w:r>
      <w:r>
        <w:rPr>
          <w:rFonts w:ascii="Times New Roman" w:hAnsi="Times New Roman"/>
          <w:color w:val="000000"/>
        </w:rPr>
        <w:t xml:space="preserve"> 6:45</w:t>
      </w:r>
      <w:r>
        <w:rPr>
          <w:rFonts w:ascii="Times New Roman" w:hAnsi="Times New Roman"/>
          <w:b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&amp; 6:55a </w:t>
        <w:br/>
        <w:t xml:space="preserve">Tues. 9/23 - 5:30, 6:15, </w:t>
      </w:r>
      <w:r>
        <w:rPr>
          <w:bCs/>
          <w:color w:val="000000"/>
        </w:rPr>
        <w:t>Kollel</w:t>
      </w:r>
      <w:r>
        <w:rPr>
          <w:rFonts w:ascii="Times New Roman" w:hAnsi="Times New Roman"/>
          <w:color w:val="000000"/>
        </w:rPr>
        <w:t xml:space="preserve"> 6:45 &amp; 6:55a</w:t>
      </w:r>
    </w:p>
    <w:p>
      <w:pPr>
        <w:pStyle w:val="Normal"/>
        <w:spacing w:lineRule="exact" w:line="220" w:before="0" w:after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Wednesday 9/24 - Erev Rosh Hashana – </w:t>
      </w:r>
      <w:r>
        <w:rPr>
          <w:rFonts w:ascii="Times New Roman" w:hAnsi="Times New Roman"/>
          <w:b/>
          <w:bCs/>
          <w:color w:val="000000"/>
        </w:rPr>
        <w:t>4:</w:t>
      </w:r>
      <w:r>
        <w:rPr>
          <w:rFonts w:ascii="Times New Roman" w:hAnsi="Times New Roman"/>
          <w:b/>
          <w:bCs/>
          <w:color w:val="000000"/>
        </w:rPr>
        <w:t>45</w:t>
      </w:r>
      <w:r>
        <w:rPr>
          <w:rFonts w:ascii="Times New Roman" w:hAnsi="Times New Roman"/>
          <w:color w:val="000000"/>
        </w:rPr>
        <w:t>, 5:20, 6:00a (Note: Kollel will daven elsewhere.)</w:t>
      </w:r>
    </w:p>
    <w:p>
      <w:pPr>
        <w:pStyle w:val="Normal"/>
        <w:spacing w:lineRule="exact" w:line="60" w:before="0" w:after="0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</w:r>
    </w:p>
    <w:p>
      <w:pPr>
        <w:pStyle w:val="Normal"/>
        <w:spacing w:lineRule="exact" w:line="220" w:before="0" w:after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Late Ma'ariv and Selichot – Sunday 9/21– Tues. 9/23 - 10:00p</w:t>
      </w:r>
    </w:p>
    <w:p>
      <w:pPr>
        <w:pStyle w:val="Normal"/>
        <w:tabs>
          <w:tab w:val="left" w:pos="1584" w:leader="none"/>
          <w:tab w:val="left" w:pos="2736" w:leader="none"/>
          <w:tab w:val="left" w:pos="3744" w:leader="none"/>
          <w:tab w:val="left" w:pos="12240" w:leader="none"/>
        </w:tabs>
        <w:spacing w:lineRule="atLeast" w:line="220" w:before="6" w:after="0"/>
        <w:ind w:left="432" w:right="360" w:hanging="432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tabs>
          <w:tab w:val="left" w:pos="1584" w:leader="none"/>
          <w:tab w:val="left" w:pos="2736" w:leader="none"/>
          <w:tab w:val="left" w:pos="3744" w:leader="none"/>
          <w:tab w:val="left" w:pos="12240" w:leader="none"/>
        </w:tabs>
        <w:spacing w:lineRule="atLeast" w:line="220" w:before="6" w:after="0"/>
        <w:ind w:left="432" w:right="360" w:hanging="432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Elmwood Cemetery visitation  - Sunday </w:t>
      </w:r>
      <w:r>
        <w:rPr>
          <w:rFonts w:ascii="Times New Roman" w:hAnsi="Times New Roman"/>
          <w:bCs/>
          <w:color w:val="000000"/>
        </w:rPr>
        <w:t>9/21</w:t>
      </w:r>
      <w:r>
        <w:rPr>
          <w:rFonts w:ascii="Times New Roman" w:hAnsi="Times New Roman"/>
          <w:b/>
          <w:color w:val="000000"/>
        </w:rPr>
        <w:t xml:space="preserve"> </w:t>
      </w:r>
      <w:r>
        <w:rPr>
          <w:rFonts w:ascii="Times New Roman" w:hAnsi="Times New Roman"/>
          <w:color w:val="000000"/>
        </w:rPr>
        <w:t>–</w:t>
      </w:r>
      <w:r>
        <w:rPr>
          <w:rFonts w:ascii="Times New Roman" w:hAnsi="Times New Roman"/>
          <w:bCs/>
          <w:color w:val="000000"/>
        </w:rPr>
        <w:t xml:space="preserve"> 9:00-10:00 am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br/>
      </w:r>
      <w:r>
        <w:rPr>
          <w:rFonts w:ascii="Times New Roman" w:hAnsi="Times New Roman"/>
          <w:color w:val="000000"/>
        </w:rPr>
        <w:t>or by appointment with Rabbi Kaufman.</w:t>
      </w:r>
    </w:p>
    <w:p>
      <w:pPr>
        <w:pStyle w:val="YomTov"/>
        <w:widowControl w:val="false"/>
        <w:spacing w:before="80" w:after="0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Rosh Hashana 5775 - Wednesday night 9/24- Friday 9/26 – see separate page. </w:t>
      </w:r>
    </w:p>
    <w:p>
      <w:pPr>
        <w:pStyle w:val="YomTov"/>
        <w:widowControl w:val="false"/>
        <w:spacing w:before="80" w:after="0"/>
        <w:ind w:left="0" w:right="0" w:hanging="0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</w:rPr>
        <w:t>Daylight savings ends Motzei Shabbat Parashat Lech L'cha/Sunday 11/2 - 2:00 am  - turn clocks back one hour.</w:t>
      </w:r>
    </w:p>
    <w:p>
      <w:pPr>
        <w:pStyle w:val="YomTov"/>
        <w:widowControl w:val="false"/>
        <w:tabs>
          <w:tab w:val="left" w:pos="450" w:leader="none"/>
          <w:tab w:val="left" w:pos="720" w:leader="none"/>
        </w:tabs>
        <w:spacing w:before="80" w:after="0"/>
        <w:ind w:left="360" w:right="0" w:hanging="360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</w:rPr>
        <w:t>Thanksgiving - Thursday 11/27 - Shacharit 6:25, 7:00 (Kollel) &amp; 8:00 am</w:t>
        <w:br/>
        <w:t>Friday 11/28 – Shacharit 5:55, 6:40, 7:00 (Kollel), 7:20 &amp; 8:00 am</w:t>
      </w:r>
    </w:p>
    <w:p>
      <w:pPr>
        <w:pStyle w:val="YomTov"/>
        <w:widowControl w:val="false"/>
        <w:spacing w:before="80" w:after="0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</w:rPr>
        <w:t>Thursday night 12/4 - begin saying Tein Tal U’matar in Ma’ariv</w:t>
      </w:r>
    </w:p>
    <w:p>
      <w:pPr>
        <w:pStyle w:val="YomTov"/>
        <w:widowControl w:val="false"/>
        <w:spacing w:before="80" w:after="0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Chanukah- Tuesday night 12/16-Wednesday 12/24 -  times in next edition.</w:t>
      </w:r>
    </w:p>
    <w:p>
      <w:pPr>
        <w:pStyle w:val="Normal"/>
        <w:tabs>
          <w:tab w:val="left" w:pos="1584" w:leader="none"/>
          <w:tab w:val="left" w:pos="2736" w:leader="none"/>
          <w:tab w:val="left" w:pos="3744" w:leader="none"/>
          <w:tab w:val="left" w:pos="12240" w:leader="none"/>
        </w:tabs>
        <w:spacing w:lineRule="atLeast" w:line="160" w:before="0" w:after="0"/>
        <w:ind w:left="432" w:right="360" w:hanging="432"/>
        <w:rPr>
          <w:rFonts w:ascii="Times New Roman" w:hAnsi="Times New Roman"/>
          <w:color w:val="000000"/>
          <w:sz w:val="12"/>
        </w:rPr>
      </w:pPr>
      <w:r>
        <w:rPr>
          <w:rFonts w:ascii="Times New Roman" w:hAnsi="Times New Roman"/>
          <w:color w:val="000000"/>
          <w:sz w:val="12"/>
        </w:rPr>
      </w:r>
    </w:p>
    <w:p>
      <w:pPr>
        <w:pStyle w:val="Normal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7380" w:leader="none"/>
        </w:tabs>
        <w:spacing w:before="80" w:after="0"/>
        <w:ind w:left="180" w:right="1620" w:hanging="0"/>
        <w:rPr>
          <w:b/>
          <w:i/>
        </w:rPr>
      </w:pPr>
      <w:r>
        <w:rPr>
          <w:b/>
          <w:i/>
        </w:rPr>
        <w:t>All times are based on information available as we go to press and are subject to revision. Please consult the weekly announcements distributed in shul and by email for changes.</w:t>
      </w:r>
    </w:p>
    <w:p>
      <w:pPr>
        <w:pStyle w:val="Heading2"/>
        <w:pBdr>
          <w:top w:val="nil"/>
          <w:left w:val="nil"/>
          <w:bottom w:val="nil"/>
          <w:right w:val="nil"/>
        </w:pBdr>
        <w:ind w:left="0" w:right="0" w:hanging="0"/>
        <w:rPr/>
      </w:pPr>
      <w:r>
        <w:rPr/>
      </w:r>
    </w:p>
    <w:p>
      <w:pPr>
        <w:pStyle w:val="Heading2"/>
        <w:pageBreakBefore/>
        <w:ind w:left="0" w:right="0" w:hanging="0"/>
        <w:rPr/>
      </w:pPr>
      <w:r>
        <w:rPr/>
        <w:t>Yamim Nora'im &amp; Chag Succot - 5775</w:t>
      </w:r>
    </w:p>
    <w:p>
      <w:pPr>
        <w:sectPr>
          <w:type w:val="nextPage"/>
          <w:pgSz w:w="12240" w:h="15840"/>
          <w:pgMar w:left="720" w:right="2520" w:header="0" w:top="720" w:footer="0" w:bottom="4032" w:gutter="0"/>
          <w:pgNumType w:fmt="decimal"/>
          <w:formProt w:val="false"/>
          <w:textDirection w:val="lrTb"/>
          <w:docGrid w:type="default" w:linePitch="240" w:charSpace="6143"/>
        </w:sectPr>
      </w:pPr>
    </w:p>
    <w:p>
      <w:pPr>
        <w:pStyle w:val="Indentdot"/>
        <w:rPr>
          <w:rFonts w:ascii="Times New Roman" w:hAnsi="Times New Roman"/>
        </w:rPr>
      </w:pPr>
      <w:r>
        <w:rPr>
          <w:b/>
        </w:rPr>
        <w:t>Rosh Hashana Eve</w:t>
      </w:r>
      <w:r>
        <w:rPr/>
        <w:t xml:space="preserve"> – Wednesday  9/24</w:t>
        <w:br/>
        <w:t>Selichot &amp; Shacharit</w:t>
        <w:tab/>
        <w:t xml:space="preserve"> 4:30, 5:20, 6:00a</w:t>
        <w:br/>
        <w:tab/>
        <w:t>Note: Kollel- davening elsewhere</w:t>
        <w:br/>
        <w:t>Hatarat Nedarim, Eruv Tavshilin</w:t>
        <w:br/>
        <w:t>Candle Lighting</w:t>
        <w:tab/>
        <w:t xml:space="preserve"> 6:33p</w:t>
        <w:br/>
        <w:t>Mincha &amp; Ma'ariv</w:t>
        <w:tab/>
        <w:t xml:space="preserve"> </w:t>
      </w:r>
      <w:r>
        <w:rPr>
          <w:rFonts w:ascii="Times New Roman" w:hAnsi="Times New Roman"/>
        </w:rPr>
        <w:t>6:40p</w:t>
      </w:r>
    </w:p>
    <w:p>
      <w:pPr>
        <w:pStyle w:val="Indentdot"/>
        <w:rPr/>
      </w:pPr>
      <w:r>
        <w:rPr>
          <w:b/>
        </w:rPr>
        <w:t>Rosh Hashana - 1st Day</w:t>
      </w:r>
      <w:r>
        <w:rPr/>
        <w:t>, Thursday 9/25</w:t>
        <w:br/>
        <w:t>Shacharit</w:t>
        <w:tab/>
        <w:t xml:space="preserve"> 6:30 &amp; 8:00a</w:t>
        <w:br/>
        <w:t>Shofar Blowing</w:t>
        <w:tab/>
        <w:t>approx. 11:00a</w:t>
      </w:r>
      <w:r>
        <w:rPr>
          <w:color w:val="FF0000"/>
        </w:rPr>
        <w:br/>
      </w:r>
      <w:r>
        <w:rPr/>
        <w:t>Mincha, followed by Tashlich</w:t>
        <w:tab/>
        <w:t xml:space="preserve"> 5:45p</w:t>
        <w:br/>
        <w:t>Later Mincha, followed by Ma’ariv</w:t>
        <w:tab/>
        <w:t>6:30p</w:t>
        <w:br/>
        <w:t>Candle lighting</w:t>
        <w:tab/>
        <w:t xml:space="preserve"> after 7:40p</w:t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/>
      </w:pPr>
      <w:r>
        <w:rPr>
          <w:b/>
        </w:rPr>
        <w:t>Rosh Hashana - 2nd Day</w:t>
      </w:r>
      <w:r>
        <w:rPr/>
        <w:t>, Friday 9/26</w:t>
        <w:br/>
        <w:t>Shacharit</w:t>
        <w:tab/>
        <w:t xml:space="preserve"> 6:30 &amp; 8:00a</w:t>
        <w:br/>
        <w:t>Shofar Blowing</w:t>
        <w:tab/>
        <w:t>approx. 11:00a</w:t>
        <w:br/>
        <w:t xml:space="preserve">Light Shabbat Candles before </w:t>
        <w:tab/>
        <w:t xml:space="preserve"> 6:30p</w:t>
        <w:br/>
        <w:t xml:space="preserve">Mincha &amp; Ma'ariv </w:t>
        <w:tab/>
        <w:t xml:space="preserve"> 6:30p</w:t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/>
      </w:pPr>
      <w:r>
        <w:rPr>
          <w:b/>
        </w:rPr>
        <w:t>Shabbat Shuva</w:t>
      </w:r>
      <w:r>
        <w:rPr/>
        <w:t xml:space="preserve"> - see Shabbat schedule</w:t>
        <w:br/>
        <w:t>Mincha, followed by Rabbi’s Drasha</w:t>
        <w:tab/>
        <w:t>6:10p</w:t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/>
      </w:pPr>
      <w:r>
        <w:rPr>
          <w:b/>
        </w:rPr>
        <w:t>Tzom Gedaliah</w:t>
      </w:r>
      <w:r>
        <w:rPr/>
        <w:t xml:space="preserve"> (Nidcheh) – Sunday  9/28 </w:t>
        <w:br/>
        <w:t>Fast Begins</w:t>
        <w:tab/>
        <w:t xml:space="preserve"> 5:30a</w:t>
        <w:br/>
        <w:t>Selichot &amp; Shacharit</w:t>
        <w:tab/>
      </w:r>
      <w:r>
        <w:rPr>
          <w:b/>
          <w:color w:val="000000"/>
        </w:rPr>
        <w:t xml:space="preserve"> 5:50</w:t>
      </w:r>
      <w:r>
        <w:rPr>
          <w:bCs/>
          <w:color w:val="000000"/>
        </w:rPr>
        <w:t>, K</w:t>
      </w:r>
      <w:r>
        <w:rPr>
          <w:bCs/>
        </w:rPr>
        <w:t>ollel 6:35</w:t>
      </w:r>
      <w:r>
        <w:rPr>
          <w:bCs/>
          <w:color w:val="FF0000"/>
        </w:rPr>
        <w:t xml:space="preserve"> </w:t>
      </w:r>
      <w:r>
        <w:rPr/>
        <w:t>&amp; 7:15a</w:t>
        <w:br/>
        <w:t>Early mincha (Kollel)</w:t>
        <w:tab/>
        <w:t>1:30p</w:t>
        <w:br/>
        <w:t>Mincha &amp; Ma'ariv</w:t>
        <w:tab/>
        <w:t xml:space="preserve"> 6:15p</w:t>
        <w:br/>
        <w:t>Fast Ends</w:t>
        <w:tab/>
        <w:t xml:space="preserve"> 7:25p</w:t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/>
      </w:pPr>
      <w:r>
        <w:rPr>
          <w:b/>
        </w:rPr>
        <w:t>Selichot &amp; Shacharit</w:t>
        <w:br/>
      </w:r>
      <w:r>
        <w:rPr/>
        <w:t xml:space="preserve">Monday  9/29 </w:t>
        <w:tab/>
        <w:t xml:space="preserve"> 5:20, 5:55, Kollel 6:35 &amp; 6:45a</w:t>
      </w:r>
      <w:r>
        <w:rPr>
          <w:b/>
        </w:rPr>
        <w:br/>
      </w:r>
      <w:r>
        <w:rPr/>
        <w:t xml:space="preserve">Tues. &amp; Weds. 9/30-10/1 </w:t>
        <w:tab/>
        <w:t xml:space="preserve"> </w:t>
        <w:br/>
        <w:t xml:space="preserve"> </w:t>
        <w:tab/>
        <w:t>5:25, 6:05, Kollel 6:35 &amp; 6:45a</w:t>
        <w:br/>
        <w:t>Thurs. 10/2 -13 Middot</w:t>
        <w:tab/>
        <w:br/>
        <w:t xml:space="preserve"> </w:t>
        <w:tab/>
        <w:t>5:20, 5:55, Kollel 6:35 &amp; 6:45a</w:t>
      </w:r>
    </w:p>
    <w:p>
      <w:pPr>
        <w:pStyle w:val="Normal"/>
        <w:keepLines/>
        <w:tabs>
          <w:tab w:val="right" w:pos="4176" w:leader="dot"/>
        </w:tabs>
        <w:ind w:left="432" w:right="0" w:hanging="440"/>
        <w:rPr/>
      </w:pPr>
      <w:r>
        <w:rPr/>
        <w:t xml:space="preserve">Alternate Ma'ariv/Selichot Minyan </w:t>
        <w:br/>
        <w:t xml:space="preserve">Motzei Shabbat 9/27 - Thursday 10/2 </w:t>
        <w:tab/>
        <w:t xml:space="preserve"> 10:00p</w:t>
        <w:br/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/>
      </w:pPr>
      <w:r>
        <w:rPr>
          <w:b/>
        </w:rPr>
        <w:t xml:space="preserve">Erev Yom Kippur </w:t>
      </w:r>
      <w:r>
        <w:rPr/>
        <w:t>- Friday 10/3</w:t>
        <w:br/>
        <w:t>Selichot</w:t>
        <w:tab/>
        <w:t>5:45, 6:25 Kollel 6:45 &amp; 7:05a</w:t>
        <w:br/>
        <w:t>Mincha</w:t>
        <w:tab/>
        <w:t xml:space="preserve"> 1:30 &amp; 3:30p</w:t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/>
      </w:pPr>
      <w:r>
        <w:rPr>
          <w:b/>
        </w:rPr>
        <w:t xml:space="preserve">Yom Kippur </w:t>
      </w:r>
      <w:r>
        <w:rPr/>
        <w:t>- Friday evening 10/3</w:t>
        <w:br/>
        <w:t xml:space="preserve">NOTE: WOMEN WHO WANT TO LIGHT CANDLES AND THEN DRIVE TO SHUL SHOULD SAY, BEFORE LIGHTING CANDLES: </w:t>
      </w:r>
      <w:r>
        <w:rPr>
          <w:i/>
        </w:rPr>
        <w:t>Ia not accepting Shabbat and Yom Tov until  the congregation does so in Shul.</w:t>
      </w:r>
      <w:r>
        <w:rPr/>
        <w:br/>
        <w:t>Candle lighting</w:t>
        <w:tab/>
        <w:t>6:18p</w:t>
        <w:br/>
        <w:t>Kol Nidrei</w:t>
        <w:tab/>
        <w:t>6:20p</w:t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/>
      </w:pPr>
      <w:r>
        <w:rPr>
          <w:b/>
        </w:rPr>
        <w:t xml:space="preserve">Yom Kippur Day </w:t>
      </w:r>
      <w:r>
        <w:rPr/>
        <w:t>– Shabbat 10/4</w:t>
        <w:br/>
        <w:t>Shacharit</w:t>
        <w:tab/>
        <w:t xml:space="preserve">  6:30</w:t>
      </w:r>
      <w:r>
        <w:rPr>
          <w:color w:val="FF0000"/>
        </w:rPr>
        <w:t xml:space="preserve"> </w:t>
      </w:r>
      <w:r>
        <w:rPr/>
        <w:t>&amp; 8:30a</w:t>
        <w:br/>
        <w:t>Yizkor</w:t>
        <w:tab/>
        <w:t xml:space="preserve"> approx. 9:30a &amp; 12:00p</w:t>
        <w:br/>
        <w:t>Mincha</w:t>
        <w:tab/>
        <w:t xml:space="preserve"> 4:55p</w:t>
        <w:br/>
        <w:t>N'ilah</w:t>
        <w:tab/>
        <w:t xml:space="preserve"> approx. 6:10p</w:t>
        <w:br/>
        <w:t>Yom Tov/Shabbat and Fast end</w:t>
        <w:tab/>
        <w:t xml:space="preserve"> 7:25p</w:t>
      </w:r>
    </w:p>
    <w:p>
      <w:pPr>
        <w:pStyle w:val="Normal"/>
        <w:pBdr>
          <w:top w:val="nil"/>
          <w:left w:val="nil"/>
          <w:bottom w:val="single" w:sz="12" w:space="0" w:color="00000A"/>
          <w:right w:val="nil"/>
        </w:pBdr>
        <w:tabs>
          <w:tab w:val="right" w:pos="4176" w:leader="dot"/>
        </w:tabs>
        <w:spacing w:before="160" w:after="0"/>
        <w:ind w:left="432" w:right="0" w:hanging="440"/>
        <w:outlineLvl w:val="0"/>
        <w:rPr>
          <w:b/>
          <w:color w:val="000000"/>
          <w:sz w:val="20"/>
        </w:rPr>
      </w:pPr>
      <w:r>
        <w:rPr>
          <w:b/>
          <w:color w:val="000000"/>
          <w:sz w:val="20"/>
        </w:rPr>
        <w:t xml:space="preserve">Succot </w:t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>
          <w:color w:val="000000"/>
        </w:rPr>
      </w:pPr>
      <w:r>
        <w:rPr>
          <w:b/>
          <w:color w:val="000000"/>
        </w:rPr>
        <w:t>Succot Eve</w:t>
      </w:r>
      <w:r>
        <w:rPr>
          <w:color w:val="000000"/>
        </w:rPr>
        <w:t xml:space="preserve">  - Wednesday 10/8</w:t>
      </w:r>
      <w:r>
        <w:rPr>
          <w:color w:val="FF0000"/>
        </w:rPr>
        <w:br/>
      </w:r>
      <w:r>
        <w:rPr>
          <w:color w:val="000000"/>
        </w:rPr>
        <w:t>Eruv Tavshilin; Candle Lighting</w:t>
        <w:tab/>
        <w:t xml:space="preserve"> 6:10p</w:t>
      </w:r>
      <w:r>
        <w:rPr>
          <w:color w:val="FF0000"/>
        </w:rPr>
        <w:br/>
      </w:r>
      <w:r>
        <w:rPr>
          <w:color w:val="000000"/>
        </w:rPr>
        <w:t>Mincha &amp; Ma'ariv</w:t>
        <w:tab/>
        <w:t xml:space="preserve"> 6:15p</w:t>
        <w:br/>
        <w:t xml:space="preserve">Kiddush </w:t>
        <w:tab/>
        <w:t xml:space="preserve"> after 7:19p</w:t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>
          <w:color w:val="000000"/>
        </w:rPr>
      </w:pPr>
      <w:r>
        <w:rPr>
          <w:b/>
          <w:color w:val="000000"/>
        </w:rPr>
        <w:t>Yom Tov - 1st Day</w:t>
      </w:r>
      <w:r>
        <w:rPr>
          <w:color w:val="000000"/>
        </w:rPr>
        <w:t>, Thursday 10/9</w:t>
        <w:br/>
        <w:t>Shacharit</w:t>
        <w:tab/>
        <w:t xml:space="preserve"> 7:00, 7:50 &amp; 9:00a</w:t>
        <w:br/>
        <w:t>Mincha &amp; Ma'ariv</w:t>
        <w:tab/>
        <w:t xml:space="preserve"> 6:15p</w:t>
        <w:br/>
        <w:t>Candle lighting &amp; Kiddush</w:t>
        <w:tab/>
        <w:t xml:space="preserve"> after 7:17p</w:t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>
          <w:color w:val="000000"/>
        </w:rPr>
      </w:pPr>
      <w:r>
        <w:rPr>
          <w:b/>
          <w:color w:val="000000"/>
        </w:rPr>
        <w:t>Yom Tov - 2nd Day</w:t>
      </w:r>
      <w:r>
        <w:rPr>
          <w:color w:val="000000"/>
        </w:rPr>
        <w:t>, Friday 10/10</w:t>
        <w:br/>
        <w:t>Shacharit</w:t>
        <w:tab/>
        <w:t xml:space="preserve"> 7:00, 7:50 &amp; 9:00a</w:t>
        <w:br/>
        <w:t>Light Shabbat Candles before</w:t>
        <w:tab/>
        <w:t xml:space="preserve"> 6:07p</w:t>
        <w:br/>
        <w:t>Mincha &amp; Ma'ariv</w:t>
        <w:tab/>
        <w:t xml:space="preserve"> 6:10p</w:t>
        <w:br/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>
          <w:color w:val="000000"/>
        </w:rPr>
      </w:pPr>
      <w:r>
        <w:rPr>
          <w:b/>
          <w:color w:val="000000"/>
        </w:rPr>
        <w:t>Shabbat Chol HaMoed</w:t>
      </w:r>
      <w:r>
        <w:rPr>
          <w:color w:val="000000"/>
        </w:rPr>
        <w:t xml:space="preserve"> - see Shabbat schedule</w:t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>
          <w:color w:val="000000"/>
        </w:rPr>
      </w:pPr>
      <w:r>
        <w:rPr>
          <w:b/>
          <w:color w:val="000000"/>
        </w:rPr>
        <w:t xml:space="preserve">Chol Hamoed - </w:t>
      </w:r>
      <w:r>
        <w:rPr>
          <w:color w:val="000000"/>
        </w:rPr>
        <w:t xml:space="preserve">Shacharit </w:t>
        <w:br/>
        <w:t>Sunday 10/12</w:t>
        <w:tab/>
        <w:t>6:15 &amp; 8:00a</w:t>
        <w:br/>
        <w:t>Mon–Tues 10/</w:t>
      </w:r>
      <w:r>
        <w:rPr>
          <w:color w:val="000000"/>
        </w:rPr>
        <w:t>13-</w:t>
      </w:r>
      <w:r>
        <w:rPr>
          <w:color w:val="000000"/>
        </w:rPr>
        <w:t>14</w:t>
        <w:tab/>
      </w:r>
      <w:r>
        <w:rPr>
          <w:color w:val="000000"/>
        </w:rPr>
        <w:t>5:41/5:43</w:t>
      </w:r>
      <w:r>
        <w:rPr>
          <w:color w:val="000000"/>
        </w:rPr>
        <w:t>, 6:15, 7:00 &amp; 8:00a</w:t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>
          <w:color w:val="000000"/>
        </w:rPr>
      </w:pPr>
      <w:r>
        <w:rPr>
          <w:b/>
          <w:color w:val="000000"/>
        </w:rPr>
        <w:t xml:space="preserve">Hoshana Rabbah </w:t>
      </w:r>
      <w:r>
        <w:rPr>
          <w:color w:val="000000"/>
        </w:rPr>
        <w:t>- Wednesday 10/15</w:t>
        <w:br/>
        <w:t>Shacharit</w:t>
        <w:tab/>
        <w:t xml:space="preserve"> 5:40, 6:00, 6:45 &amp; 8:00a</w:t>
        <w:br/>
        <w:t>Earliest Talit and Tefillin</w:t>
        <w:tab/>
        <w:t>6:15a</w:t>
        <w:br/>
      </w:r>
    </w:p>
    <w:p>
      <w:pPr>
        <w:pStyle w:val="Indented"/>
        <w:spacing w:before="160" w:after="0"/>
        <w:rPr>
          <w:rFonts w:ascii="Times" w:hAnsi="Times"/>
          <w:color w:val="000000"/>
        </w:rPr>
      </w:pPr>
      <w:r>
        <w:rPr>
          <w:rFonts w:ascii="Times" w:hAnsi="Times"/>
          <w:b/>
          <w:color w:val="000000"/>
        </w:rPr>
        <w:t xml:space="preserve">Shemini Atzeret </w:t>
      </w:r>
      <w:r>
        <w:rPr>
          <w:rFonts w:ascii="Times" w:hAnsi="Times"/>
          <w:color w:val="000000"/>
        </w:rPr>
        <w:t xml:space="preserve">– Weds. night 10/15- Thurs. </w:t>
      </w:r>
      <w:r>
        <w:rPr>
          <w:rFonts w:ascii="Times" w:hAnsi="Times"/>
          <w:color w:val="000000"/>
          <w:sz w:val="18"/>
        </w:rPr>
        <w:t>10/16</w:t>
      </w:r>
      <w:r>
        <w:rPr>
          <w:rFonts w:ascii="Times" w:hAnsi="Times"/>
          <w:color w:val="000000"/>
        </w:rPr>
        <w:br/>
        <w:t>Eruv Tavshilin: Candle lighting</w:t>
        <w:tab/>
        <w:t xml:space="preserve"> 5:59p</w:t>
        <w:br/>
        <w:t>Mincha &amp; Ma'ariv</w:t>
        <w:tab/>
        <w:t xml:space="preserve"> 6:05p</w:t>
        <w:br/>
        <w:t xml:space="preserve">Kiddush </w:t>
        <w:tab/>
        <w:t>after 7:08p</w:t>
        <w:br/>
        <w:t>Shacharit - Yizkor, Tefilat Geshem</w:t>
        <w:tab/>
        <w:t xml:space="preserve"> </w:t>
        <w:br/>
        <w:t xml:space="preserve"> </w:t>
        <w:tab/>
        <w:t>7:00, 7:50 &amp; 9:00a</w:t>
        <w:br/>
        <w:t>Mincha &amp; Ma'ariv</w:t>
        <w:tab/>
        <w:t>6:05p</w:t>
        <w:br/>
        <w:t>Candle lighting &amp; Kiddush</w:t>
        <w:tab/>
        <w:t xml:space="preserve"> after 7:06p</w:t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>
          <w:bCs/>
          <w:color w:val="000000"/>
        </w:rPr>
      </w:pPr>
      <w:r>
        <w:rPr>
          <w:b/>
          <w:color w:val="000000"/>
        </w:rPr>
        <w:t>Simchat Torah -</w:t>
      </w:r>
      <w:r>
        <w:rPr>
          <w:bCs/>
          <w:color w:val="000000"/>
        </w:rPr>
        <w:t xml:space="preserve"> Friday 10/17</w:t>
        <w:br/>
        <w:t>Hashkama Minyan</w:t>
        <w:tab/>
        <w:t>7:00a</w:t>
        <w:br/>
        <w:t xml:space="preserve">Shacharit  --   </w:t>
      </w:r>
      <w:r>
        <w:rPr>
          <w:b/>
          <w:bCs/>
          <w:color w:val="000000"/>
        </w:rPr>
        <w:t xml:space="preserve">Note time </w:t>
      </w:r>
      <w:r>
        <w:rPr>
          <w:rFonts w:ascii="Wingdings 2" w:hAnsi="Wingdings 2"/>
          <w:b/>
          <w:bCs/>
          <w:color w:val="000000"/>
        </w:rPr>
        <w:t></w:t>
      </w:r>
      <w:r>
        <w:rPr>
          <w:bCs/>
          <w:color w:val="000000"/>
        </w:rPr>
        <w:tab/>
        <w:t xml:space="preserve"> 8:30a</w:t>
        <w:br/>
        <w:t>Light Shabbat Candles</w:t>
        <w:tab/>
        <w:t>5:56p</w:t>
        <w:br/>
        <w:t xml:space="preserve">Mincha &amp; Kabbalat Shabbat </w:t>
        <w:tab/>
        <w:t xml:space="preserve"> 6:00p</w:t>
      </w:r>
    </w:p>
    <w:p>
      <w:pPr>
        <w:pStyle w:val="Normal"/>
        <w:widowControl/>
        <w:pBdr>
          <w:top w:val="single" w:sz="2" w:space="1" w:color="000001"/>
          <w:left w:val="single" w:sz="2" w:space="1" w:color="000001"/>
          <w:bottom w:val="single" w:sz="2" w:space="1" w:color="000001"/>
          <w:right w:val="single" w:sz="2" w:space="1" w:color="000001"/>
        </w:pBdr>
        <w:tabs>
          <w:tab w:val="right" w:pos="4176" w:leader="dot"/>
        </w:tabs>
        <w:bidi w:val="0"/>
        <w:spacing w:lineRule="atLeast" w:line="200" w:before="160" w:after="0"/>
        <w:ind w:left="269" w:right="0" w:hanging="0"/>
        <w:jc w:val="left"/>
        <w:rPr/>
      </w:pPr>
      <w:bookmarkStart w:id="1" w:name="__DdeLink__5239_1756265435"/>
      <w:bookmarkEnd w:id="1"/>
      <w:r>
        <w:rPr/>
        <w:t xml:space="preserve">Note: Shacharit after selichot may begin earlier than the usual time. </w:t>
      </w:r>
    </w:p>
    <w:p>
      <w:pPr>
        <w:sectPr>
          <w:type w:val="continuous"/>
          <w:pgSz w:w="12240" w:h="15840"/>
          <w:pgMar w:left="720" w:right="2520" w:header="0" w:top="720" w:footer="0" w:bottom="4032" w:gutter="0"/>
          <w:cols w:num="2" w:space="432" w:equalWidth="true" w:sep="false"/>
          <w:formProt w:val="false"/>
          <w:textDirection w:val="lrTb"/>
          <w:docGrid w:type="default" w:linePitch="240" w:charSpace="6143"/>
        </w:sectPr>
      </w:pPr>
    </w:p>
    <w:sectPr>
      <w:type w:val="continuous"/>
      <w:pgSz w:w="12240" w:h="15840"/>
      <w:pgMar w:left="720" w:right="2520" w:header="0" w:top="720" w:footer="0" w:bottom="4032" w:gutter="0"/>
      <w:pgNumType w:fmt="decimal"/>
      <w:formProt w:val="false"/>
      <w:textDirection w:val="lrTb"/>
      <w:docGrid w:type="default" w:linePitch="240" w:charSpace="6143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New York">
    <w:charset w:val="01"/>
    <w:family w:val="roman"/>
    <w:pitch w:val="variable"/>
  </w:font>
  <w:font w:name="Times">
    <w:altName w:val="Times New Roman"/>
    <w:charset w:val="01"/>
    <w:family w:val="roman"/>
    <w:pitch w:val="variable"/>
  </w:font>
  <w:font w:name="Helvetica">
    <w:altName w:val="Arial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Courier">
    <w:altName w:val="Courier New"/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Wingdings 2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embedSystemFonts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New York" w:hAnsi="New York" w:eastAsia="Times New Roman" w:cs="Times New Roman"/>
        <w:lang w:val="en-US" w:eastAsia="en-US" w:bidi="ar-SA"/>
      </w:rPr>
    </w:rPrDefault>
    <w:pPrDefault>
      <w:pPr/>
    </w:pPrDefault>
  </w:docDefaults>
  <w:latentStyles w:count="276" w:defQFormat="0" w:defUnhideWhenUsed="0" w:defSemiHidden="0" w:defUIPriority="0" w:defLockedState="0">
    <w:lsdException w:qFormat="1" w:name="Normal"/>
    <w:lsdException w:qFormat="1" w:name="heading 1"/>
    <w:lsdException w:qFormat="1" w:name="heading 2"/>
    <w:lsdException w:qFormat="1" w:unhideWhenUsed="1" w:semiHidden="1" w:name="heading 3"/>
    <w:lsdException w:qFormat="1" w:unhideWhenUsed="1" w:semiHidden="1" w:name="heading 4"/>
    <w:lsdException w:qFormat="1" w:unhideWhenUsed="1" w:semiHidden="1" w:name="heading 5"/>
    <w:lsdException w:qFormat="1" w:unhideWhenUsed="1" w:semiHidden="1" w:name="heading 6"/>
    <w:lsdException w:qFormat="1" w:unhideWhenUsed="1" w:semiHidden="1" w:name="heading 7"/>
    <w:lsdException w:qFormat="1" w:unhideWhenUsed="1" w:semiHidden="1" w:name="heading 8"/>
    <w:lsdException w:qFormat="1" w:unhideWhenUsed="1" w:semiHidden="1" w:name="heading 9"/>
    <w:lsdException w:qFormat="1" w:unhideWhenUsed="1" w:semiHidden="1" w:name="caption"/>
    <w:lsdException w:qFormat="1" w:name="Title"/>
    <w:lsdException w:qFormat="1" w:name="Subtitle"/>
    <w:lsdException w:qFormat="1" w:name="Strong"/>
    <w:lsdException w:qFormat="1" w:name="Emphasis"/>
    <w:lsdException w:unhideWhenUsed="1" w:semiHidden="1" w:uiPriority="99" w:name="Note Level 1"/>
    <w:lsdException w:unhideWhenUsed="1" w:semiHidden="1" w:uiPriority="99" w:name="Note Level 2"/>
    <w:lsdException w:unhideWhenUsed="1" w:semiHidden="1" w:uiPriority="99" w:name="Note Level 3"/>
    <w:lsdException w:unhideWhenUsed="1" w:semiHidden="1" w:uiPriority="99" w:name="Note Level 4"/>
    <w:lsdException w:unhideWhenUsed="1" w:semiHidden="1" w:uiPriority="99" w:name="Note Level 5"/>
    <w:lsdException w:unhideWhenUsed="1" w:semiHidden="1" w:uiPriority="99" w:name="Note Level 6"/>
    <w:lsdException w:unhideWhenUsed="1" w:semiHidden="1" w:uiPriority="99" w:name="Note Level 7"/>
    <w:lsdException w:unhideWhenUsed="1" w:semiHidden="1" w:uiPriority="99" w:name="Note Level 8"/>
    <w:lsdException w:unhideWhenUsed="1" w:semiHidden="1" w:uiPriority="99" w:name="Note Level 9"/>
    <w:lsdException w:semiHidden="1" w:uiPriority="99" w:name="Placeholder Text"/>
    <w:lsdException w:qFormat="1" w:semiHidden="1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uiPriority="99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unhideWhenUsed="1" w:semiHidden="1" w:uiPriority="37" w:name="Bibliography"/>
    <w:lsdException w:qFormat="1" w:unhideWhenUsed="1" w:semiHidden="1" w:uiPriority="39" w:name="TOC Heading"/>
  </w:latentStyles>
  <w:style w:type="paragraph" w:styleId="Normal" w:default="1">
    <w:name w:val="Normal"/>
    <w:qFormat/>
    <w:pPr>
      <w:widowControl/>
      <w:suppressAutoHyphens w:val="true"/>
      <w:bidi w:val="0"/>
      <w:spacing w:lineRule="atLeast" w:line="200" w:before="120" w:after="0"/>
      <w:jc w:val="left"/>
    </w:pPr>
    <w:rPr>
      <w:rFonts w:ascii="Times" w:hAnsi="Times" w:eastAsia="Times New Roman" w:cs="Times New Roman"/>
      <w:color w:val="00000A"/>
      <w:sz w:val="18"/>
      <w:szCs w:val="20"/>
      <w:lang w:val="en-US" w:eastAsia="en-US" w:bidi="ar-SA"/>
    </w:rPr>
  </w:style>
  <w:style w:type="paragraph" w:styleId="Heading1">
    <w:name w:val="Heading 1"/>
    <w:qFormat/>
    <w:basedOn w:val="Normal"/>
    <w:next w:val="Normal"/>
    <w:pPr>
      <w:keepNext/>
      <w:tabs>
        <w:tab w:val="left" w:pos="1584" w:leader="none"/>
        <w:tab w:val="left" w:pos="2736" w:leader="none"/>
        <w:tab w:val="left" w:pos="3744" w:leader="none"/>
        <w:tab w:val="right" w:pos="5480" w:leader="dot"/>
        <w:tab w:val="left" w:pos="12240" w:leader="none"/>
      </w:tabs>
      <w:spacing w:lineRule="atLeast" w:line="240" w:before="6" w:after="0"/>
      <w:ind w:left="432" w:right="360" w:hanging="432"/>
      <w:outlineLvl w:val="0"/>
    </w:pPr>
    <w:rPr>
      <w:vanish/>
    </w:rPr>
  </w:style>
  <w:style w:type="paragraph" w:styleId="Heading2">
    <w:name w:val="Heading 2"/>
    <w:qFormat/>
    <w:basedOn w:val="Normal"/>
    <w:next w:val="Normal"/>
    <w:pPr>
      <w:keepNext/>
      <w:keepLines/>
      <w:pBdr>
        <w:top w:val="nil"/>
        <w:left w:val="nil"/>
        <w:bottom w:val="single" w:sz="12" w:space="0" w:color="00000A"/>
        <w:right w:val="nil"/>
      </w:pBdr>
      <w:tabs>
        <w:tab w:val="right" w:pos="4176" w:leader="dot"/>
      </w:tabs>
      <w:spacing w:before="0" w:after="0"/>
      <w:ind w:left="432" w:right="0" w:hanging="446"/>
      <w:outlineLvl w:val="1"/>
    </w:pPr>
    <w:rPr>
      <w:b/>
      <w:sz w:val="24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BodyTextChar" w:customStyle="1">
    <w:name w:val="Body Text Char"/>
    <w:link w:val="BodyText"/>
    <w:rsid w:val="003b2555"/>
    <w:basedOn w:val="DefaultParagraphFont"/>
    <w:rPr>
      <w:rFonts w:ascii="Helvetica" w:hAnsi="Helvetica"/>
      <w:sz w:val="16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TextBody">
    <w:name w:val="Text Body"/>
    <w:link w:val="BodyTextChar"/>
    <w:basedOn w:val="Normal"/>
    <w:pPr>
      <w:widowControl w:val="false"/>
      <w:tabs>
        <w:tab w:val="left" w:pos="180" w:leader="none"/>
        <w:tab w:val="right" w:pos="3456" w:leader="dot"/>
        <w:tab w:val="left" w:pos="4500" w:leader="none"/>
        <w:tab w:val="right" w:pos="6740" w:leader="dot"/>
        <w:tab w:val="left" w:pos="7344" w:leader="none"/>
        <w:tab w:val="left" w:pos="8352" w:leader="none"/>
        <w:tab w:val="left" w:pos="8640" w:leader="none"/>
      </w:tabs>
      <w:spacing w:lineRule="auto" w:line="288" w:before="0" w:after="0"/>
    </w:pPr>
    <w:rPr>
      <w:rFonts w:ascii="Helvetica" w:hAnsi="Helvetica"/>
      <w:sz w:val="16"/>
    </w:rPr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/>
  </w:style>
  <w:style w:type="paragraph" w:styleId="Indented" w:customStyle="1">
    <w:name w:val="indented"/>
    <w:basedOn w:val="Normal"/>
    <w:pPr>
      <w:keepLines/>
      <w:tabs>
        <w:tab w:val="right" w:pos="4176" w:leader="dot"/>
      </w:tabs>
      <w:spacing w:before="240" w:after="0"/>
      <w:ind w:left="432" w:right="0" w:hanging="440"/>
    </w:pPr>
    <w:rPr>
      <w:rFonts w:ascii="Courier" w:hAnsi="Courier"/>
    </w:rPr>
  </w:style>
  <w:style w:type="paragraph" w:styleId="YomTov" w:customStyle="1">
    <w:name w:val="YomTov"/>
    <w:basedOn w:val="Normal"/>
    <w:pPr>
      <w:tabs>
        <w:tab w:val="left" w:pos="720" w:leader="none"/>
      </w:tabs>
      <w:spacing w:before="160" w:after="0"/>
      <w:ind w:left="720" w:right="0" w:hanging="720"/>
    </w:pPr>
    <w:rPr/>
  </w:style>
  <w:style w:type="paragraph" w:styleId="Indentdot" w:customStyle="1">
    <w:name w:val="indent-dot"/>
    <w:basedOn w:val="Normal"/>
    <w:pPr>
      <w:keepLines/>
      <w:tabs>
        <w:tab w:val="right" w:pos="4176" w:leader="dot"/>
      </w:tabs>
      <w:spacing w:before="160" w:after="0"/>
      <w:ind w:left="432" w:right="0" w:hanging="440"/>
    </w:pPr>
    <w:rPr/>
  </w:style>
  <w:style w:type="paragraph" w:styleId="Columnheader" w:customStyle="1">
    <w:name w:val="Column-header"/>
    <w:basedOn w:val="Normal"/>
    <w:pPr>
      <w:keepLines/>
      <w:pBdr>
        <w:top w:val="nil"/>
        <w:left w:val="nil"/>
        <w:bottom w:val="single" w:sz="12" w:space="0" w:color="00000A"/>
        <w:right w:val="nil"/>
      </w:pBdr>
      <w:tabs>
        <w:tab w:val="right" w:pos="4320" w:leader="dot"/>
      </w:tabs>
      <w:spacing w:before="160" w:after="0"/>
      <w:ind w:left="432" w:right="4680" w:hanging="440"/>
    </w:pPr>
    <w:rPr>
      <w:b/>
    </w:rPr>
  </w:style>
  <w:style w:type="paragraph" w:styleId="TableEntryFlush" w:customStyle="1">
    <w:name w:val="tableEntryFlush"/>
    <w:basedOn w:val="Normal"/>
    <w:pPr>
      <w:tabs>
        <w:tab w:val="left" w:pos="180" w:leader="none"/>
        <w:tab w:val="left" w:pos="4320" w:leader="none"/>
        <w:tab w:val="left" w:pos="7344" w:leader="none"/>
        <w:tab w:val="left" w:pos="8352" w:leader="none"/>
        <w:tab w:val="left" w:pos="8640" w:leader="none"/>
      </w:tabs>
      <w:spacing w:before="80" w:after="0"/>
    </w:pPr>
    <w:rPr/>
  </w:style>
  <w:style w:type="paragraph" w:styleId="TableEntryIndented" w:customStyle="1">
    <w:name w:val="tableEntryIndented"/>
    <w:basedOn w:val="TableEntryFlush"/>
    <w:pPr>
      <w:ind w:left="180" w:right="0" w:hanging="0"/>
    </w:pPr>
    <w:rPr/>
  </w:style>
  <w:style w:type="paragraph" w:styleId="SundayTimes" w:customStyle="1">
    <w:name w:val="SundayTimes"/>
    <w:basedOn w:val="Normal"/>
    <w:pPr>
      <w:tabs>
        <w:tab w:val="left" w:pos="180" w:leader="none"/>
        <w:tab w:val="left" w:pos="4320" w:leader="none"/>
        <w:tab w:val="left" w:pos="7344" w:leader="none"/>
        <w:tab w:val="left" w:pos="8352" w:leader="none"/>
        <w:tab w:val="left" w:pos="8640" w:leader="none"/>
      </w:tabs>
      <w:spacing w:before="80" w:after="0"/>
    </w:pPr>
    <w:rPr/>
  </w:style>
  <w:style w:type="paragraph" w:styleId="Calendar1" w:customStyle="1">
    <w:name w:val="calendar1"/>
    <w:basedOn w:val="Normal"/>
    <w:pPr>
      <w:pBdr>
        <w:top w:val="single" w:sz="6" w:space="0" w:color="00000A"/>
        <w:left w:val="single" w:sz="6" w:space="0" w:color="00000A"/>
        <w:bottom w:val="single" w:sz="6" w:space="0" w:color="00000A"/>
        <w:right w:val="single" w:sz="6" w:space="0" w:color="00000A"/>
      </w:pBdr>
      <w:tabs>
        <w:tab w:val="left" w:pos="1584" w:leader="none"/>
        <w:tab w:val="left" w:pos="2736" w:leader="none"/>
        <w:tab w:val="left" w:pos="3744" w:leader="none"/>
        <w:tab w:val="left" w:pos="4608" w:leader="none"/>
        <w:tab w:val="left" w:pos="5616" w:leader="none"/>
        <w:tab w:val="left" w:pos="6624" w:leader="none"/>
        <w:tab w:val="left" w:pos="7640" w:leader="none"/>
        <w:tab w:val="left" w:pos="10080" w:leader="none"/>
      </w:tabs>
      <w:spacing w:lineRule="exact" w:line="160"/>
      <w:ind w:left="0" w:right="1260" w:hanging="0"/>
    </w:pPr>
    <w:rPr/>
  </w:style>
  <w:style w:type="paragraph" w:styleId="Calendar2" w:customStyle="1">
    <w:name w:val="calendar2"/>
    <w:basedOn w:val="Normal"/>
    <w:pPr>
      <w:pBdr>
        <w:top w:val="single" w:sz="6" w:space="0" w:color="00000A"/>
        <w:left w:val="single" w:sz="6" w:space="0" w:color="00000A"/>
        <w:bottom w:val="single" w:sz="6" w:space="0" w:color="00000A"/>
        <w:right w:val="single" w:sz="6" w:space="0" w:color="00000A"/>
      </w:pBdr>
      <w:tabs>
        <w:tab w:val="left" w:pos="1200" w:leader="none"/>
        <w:tab w:val="left" w:pos="2160" w:leader="none"/>
        <w:tab w:val="left" w:pos="3168" w:leader="none"/>
        <w:tab w:val="left" w:pos="4320" w:leader="none"/>
        <w:tab w:val="left" w:pos="5472" w:leader="none"/>
        <w:tab w:val="left" w:pos="9504" w:leader="none"/>
      </w:tabs>
      <w:spacing w:lineRule="exact" w:line="160"/>
      <w:ind w:left="0" w:right="640" w:hanging="0"/>
    </w:pPr>
    <w:rPr/>
  </w:style>
  <w:style w:type="paragraph" w:styleId="LeadingDots" w:customStyle="1">
    <w:name w:val="leadingDots"/>
    <w:basedOn w:val="Normal"/>
    <w:pPr>
      <w:tabs>
        <w:tab w:val="left" w:pos="2160" w:leader="none"/>
        <w:tab w:val="right" w:pos="5040" w:leader="dot"/>
      </w:tabs>
      <w:ind w:left="432" w:right="3960" w:hanging="440"/>
    </w:pPr>
    <w:rPr/>
  </w:style>
  <w:style w:type="paragraph" w:styleId="RoshChodesh" w:customStyle="1">
    <w:name w:val="RoshChodesh"/>
    <w:basedOn w:val="Normal"/>
    <w:pPr>
      <w:tabs>
        <w:tab w:val="left" w:pos="360" w:leader="none"/>
      </w:tabs>
      <w:ind w:left="360" w:right="0" w:hanging="360"/>
    </w:pPr>
    <w:rPr/>
  </w:style>
  <w:style w:type="paragraph" w:styleId="2column" w:customStyle="1">
    <w:name w:val="2-column"/>
    <w:basedOn w:val="Normal"/>
    <w:pPr>
      <w:widowControl w:val="false"/>
      <w:tabs>
        <w:tab w:val="right" w:pos="3780" w:leader="dot"/>
        <w:tab w:val="right" w:pos="4050" w:leader="dot"/>
      </w:tabs>
      <w:spacing w:before="20" w:after="0"/>
      <w:ind w:left="180" w:right="0" w:hanging="188"/>
    </w:pPr>
    <w:rPr/>
  </w:style>
  <w:style w:type="paragraph" w:styleId="BalloonText">
    <w:name w:val="Balloon Text"/>
    <w:semiHidden/>
    <w:rsid w:val="002668f8"/>
    <w:basedOn w:val="Normal"/>
    <w:pPr/>
    <w:rPr>
      <w:rFonts w:ascii="Tahoma" w:hAnsi="Tahoma" w:cs="Tahoma"/>
      <w:sz w:val="16"/>
      <w:szCs w:val="16"/>
    </w:rPr>
  </w:style>
  <w:style w:type="paragraph" w:styleId="TableContents">
    <w:name w:val="Table Contents"/>
    <w:basedOn w:val="Normal"/>
    <w:pPr/>
    <w:rPr/>
  </w:style>
  <w:style w:type="paragraph" w:styleId="TableHeading">
    <w:name w:val="Table Heading"/>
    <w:basedOn w:val="TableContents"/>
    <w:pPr/>
    <w:rPr/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Application>LibreOffice/4.2.6.3$MacOSX_X86_64 LibreOffice_project/3fd416d4c6db7d3204c17ce57a1d70f6e531ee21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2013-08-20T01:51:00Z</dcterms:created>
  <dc:creator>Gary Barth</dc:creator>
  <dc:language>en-US</dc:language>
  <cp:lastModifiedBy>Danny Wildman</cp:lastModifiedBy>
  <cp:lastPrinted>2013-08-26T12:54:00Z</cp:lastPrinted>
  <dcterms:modified xsi:type="dcterms:W3CDTF">2013-09-09T22:01:00Z</dcterms:modified>
  <cp:revision>30</cp:revision>
  <dc:title>	SCHEDULE OF SERVICES &amp; HALACHIC</dc:title>
</cp:coreProperties>
</file>